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方正黑体_GBK" w:hAnsi="方正黑体_GBK" w:eastAsia="方正黑体_GBK" w:cs="方正黑体_GBK"/>
          <w:bCs/>
          <w:sz w:val="32"/>
          <w:szCs w:val="32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3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广西壮族自治区农村信用社联合社</w:t>
      </w:r>
    </w:p>
    <w:p>
      <w:pPr>
        <w:pStyle w:val="3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12919_WPSOffice_Level1"/>
      <w:r>
        <w:rPr>
          <w:rFonts w:ascii="方正小标宋_GBK" w:hAnsi="方正小标宋_GBK" w:eastAsia="方正小标宋_GBK" w:cs="方正小标宋_GBK"/>
          <w:sz w:val="44"/>
          <w:szCs w:val="44"/>
        </w:rPr>
        <w:t>信贷管理系统</w:t>
      </w:r>
      <w:r>
        <w:rPr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  <w:lang w:eastAsia="zh-CN"/>
        </w:rPr>
        <w:t>及相关子系统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POC测试人员名单</w:t>
      </w:r>
      <w:bookmarkEnd w:id="0"/>
    </w:p>
    <w:p>
      <w:pPr>
        <w:pStyle w:val="3"/>
        <w:spacing w:line="540" w:lineRule="exact"/>
        <w:jc w:val="lef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3"/>
        <w:spacing w:line="540" w:lineRule="exact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公司名称（盖章）：                   POC测试负责人：</w:t>
      </w:r>
    </w:p>
    <w:tbl>
      <w:tblPr>
        <w:tblStyle w:val="7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p>
      <w:pPr>
        <w:pStyle w:val="2"/>
        <w:numPr>
          <w:ilvl w:val="255"/>
          <w:numId w:val="0"/>
        </w:numPr>
        <w:jc w:val="both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测试人员履历表请另行提供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484919C6"/>
    <w:rsid w:val="0025721C"/>
    <w:rsid w:val="00406C90"/>
    <w:rsid w:val="00666690"/>
    <w:rsid w:val="00965EB1"/>
    <w:rsid w:val="00AB5800"/>
    <w:rsid w:val="00BF71F5"/>
    <w:rsid w:val="04DE385D"/>
    <w:rsid w:val="058976E9"/>
    <w:rsid w:val="484919C6"/>
    <w:rsid w:val="4C4670CA"/>
    <w:rsid w:val="61B9045E"/>
    <w:rsid w:val="776E1266"/>
    <w:rsid w:val="FD9B2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WWO_wpscloud_20211109144906-522e1e9f8d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2023-06-30T18:29:00Z</dcterms:created>
  <dc:creator>龙茂靖</dc:creator>
  <cp:lastModifiedBy>lenovo</cp:lastModifiedBy>
  <dcterms:modified xsi:type="dcterms:W3CDTF">2024-01-04T08:22:06Z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4273E85A66874134B0F716CFD1821CBF_13</vt:lpwstr>
  </property>
</Properties>
</file>