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bookmarkStart w:id="0" w:name="_GoBack"/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附件1</w:t>
      </w:r>
    </w:p>
    <w:bookmarkEnd w:id="0"/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广西壮族自治区农村信用社联合社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信贷管理系统及相关子系统建设</w:t>
      </w:r>
      <w:r>
        <w:rPr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  <w:lang w:val="en-US" w:eastAsia="zh-CN"/>
        </w:rPr>
        <w:t>项目</w:t>
      </w:r>
      <w:r>
        <w:rPr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FFFFF"/>
        </w:rPr>
        <w:t>公开交流报名表</w:t>
      </w:r>
    </w:p>
    <w:p/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产品名称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厂商全称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(盖章)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单位性质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厂商联系人</w:t>
            </w:r>
          </w:p>
        </w:tc>
        <w:tc>
          <w:tcPr>
            <w:tcW w:w="219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交流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NjQwYmZkNDcyODViMGFjMzBmOTg1NDg3OTg5NzEifQ=="/>
  </w:docVars>
  <w:rsids>
    <w:rsidRoot w:val="6EC77808"/>
    <w:rsid w:val="004564E2"/>
    <w:rsid w:val="007617A2"/>
    <w:rsid w:val="00FF4C92"/>
    <w:rsid w:val="0B021A90"/>
    <w:rsid w:val="40492206"/>
    <w:rsid w:val="6EC77808"/>
    <w:rsid w:val="70452993"/>
    <w:rsid w:val="7274374F"/>
    <w:rsid w:val="D2B79C40"/>
    <w:rsid w:val="DDF991C6"/>
    <w:rsid w:val="EF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</Words>
  <Characters>201</Characters>
  <Lines>1</Lines>
  <Paragraphs>1</Paragraphs>
  <TotalTime>3</TotalTime>
  <ScaleCrop>false</ScaleCrop>
  <LinksUpToDate>false</LinksUpToDate>
  <CharactersWithSpaces>235</CharactersWithSpaces>
  <Application>WWO_wpscloud_20211109144906-522e1e9f8d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2023-06-30T18:27:00Z</dcterms:created>
  <dc:creator>龙茂靖</dc:creator>
  <cp:lastModifiedBy>gxnxdep</cp:lastModifiedBy>
  <dcterms:modified xsi:type="dcterms:W3CDTF">2023-11-21T11:42:02Z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B3403277C94742A4A3D51ECB893C6A0C_13</vt:lpwstr>
  </property>
</Properties>
</file>