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090" w:rsidRDefault="00FF7090" w:rsidP="00FF7090">
      <w:pPr>
        <w:widowControl/>
        <w:spacing w:line="520" w:lineRule="atLeast"/>
        <w:rPr>
          <w:rFonts w:ascii="仿宋_GB2312" w:eastAsia="仿宋_GB2312" w:hAnsi="黑体"/>
          <w:szCs w:val="32"/>
        </w:rPr>
      </w:pPr>
    </w:p>
    <w:p w:rsidR="00FF7090" w:rsidRDefault="00FF7090" w:rsidP="00FF7090">
      <w:pPr>
        <w:widowControl/>
        <w:ind w:firstLine="390"/>
        <w:jc w:val="center"/>
        <w:rPr>
          <w:rFonts w:ascii="黑体" w:eastAsia="黑体" w:hAnsi="黑体"/>
          <w:sz w:val="26"/>
          <w:szCs w:val="26"/>
        </w:rPr>
      </w:pPr>
      <w:bookmarkStart w:id="0" w:name="_GoBack"/>
      <w:r w:rsidRPr="00BD30B6">
        <w:rPr>
          <w:rFonts w:ascii="黑体" w:eastAsia="黑体" w:hAnsi="黑体" w:hint="eastAsia"/>
          <w:sz w:val="26"/>
          <w:szCs w:val="26"/>
        </w:rPr>
        <w:t>广西农村信用社（农村商业银行、农村合作银行）桂盛信用卡业务收费标准</w:t>
      </w:r>
    </w:p>
    <w:bookmarkEnd w:id="0"/>
    <w:p w:rsidR="00FF7090" w:rsidRPr="00BD30B6" w:rsidRDefault="00FF7090" w:rsidP="00FF7090">
      <w:pPr>
        <w:widowControl/>
        <w:ind w:firstLine="390"/>
        <w:jc w:val="center"/>
        <w:rPr>
          <w:rFonts w:ascii="黑体" w:eastAsia="黑体" w:hAnsi="黑体"/>
          <w:sz w:val="26"/>
          <w:szCs w:val="26"/>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301"/>
        <w:gridCol w:w="2936"/>
        <w:gridCol w:w="2268"/>
      </w:tblGrid>
      <w:tr w:rsidR="00FF7090" w:rsidRPr="00B10781" w:rsidTr="003771FE">
        <w:tc>
          <w:tcPr>
            <w:tcW w:w="1418" w:type="dxa"/>
            <w:shd w:val="clear" w:color="auto" w:fill="auto"/>
            <w:vAlign w:val="center"/>
          </w:tcPr>
          <w:p w:rsidR="00FF7090" w:rsidRPr="00B10781" w:rsidRDefault="00FF7090" w:rsidP="003771FE">
            <w:pPr>
              <w:jc w:val="center"/>
              <w:rPr>
                <w:rFonts w:ascii="黑体" w:eastAsia="黑体" w:hAnsi="黑体"/>
                <w:sz w:val="24"/>
                <w:szCs w:val="24"/>
              </w:rPr>
            </w:pPr>
            <w:r w:rsidRPr="00B10781">
              <w:rPr>
                <w:rFonts w:ascii="黑体" w:eastAsia="黑体" w:hAnsi="黑体" w:hint="eastAsia"/>
                <w:sz w:val="24"/>
                <w:szCs w:val="24"/>
              </w:rPr>
              <w:t>收费</w:t>
            </w:r>
          </w:p>
          <w:p w:rsidR="00FF7090" w:rsidRPr="00B10781" w:rsidRDefault="00FF7090" w:rsidP="003771FE">
            <w:pPr>
              <w:jc w:val="center"/>
              <w:rPr>
                <w:rFonts w:ascii="黑体" w:eastAsia="黑体" w:hAnsi="黑体"/>
                <w:sz w:val="24"/>
                <w:szCs w:val="24"/>
              </w:rPr>
            </w:pPr>
            <w:r w:rsidRPr="00B10781">
              <w:rPr>
                <w:rFonts w:ascii="黑体" w:eastAsia="黑体" w:hAnsi="黑体" w:hint="eastAsia"/>
                <w:sz w:val="24"/>
                <w:szCs w:val="24"/>
              </w:rPr>
              <w:t>项目</w:t>
            </w:r>
          </w:p>
        </w:tc>
        <w:tc>
          <w:tcPr>
            <w:tcW w:w="3301" w:type="dxa"/>
            <w:shd w:val="clear" w:color="auto" w:fill="auto"/>
            <w:vAlign w:val="center"/>
          </w:tcPr>
          <w:p w:rsidR="00FF7090" w:rsidRPr="00B10781" w:rsidRDefault="00FF7090" w:rsidP="003771FE">
            <w:pPr>
              <w:jc w:val="center"/>
              <w:rPr>
                <w:rFonts w:ascii="黑体" w:eastAsia="黑体" w:hAnsi="黑体"/>
                <w:sz w:val="24"/>
                <w:szCs w:val="24"/>
              </w:rPr>
            </w:pPr>
            <w:r w:rsidRPr="00B10781">
              <w:rPr>
                <w:rFonts w:ascii="黑体" w:eastAsia="黑体" w:hAnsi="黑体" w:hint="eastAsia"/>
                <w:sz w:val="24"/>
                <w:szCs w:val="24"/>
              </w:rPr>
              <w:t>业务功能</w:t>
            </w:r>
          </w:p>
        </w:tc>
        <w:tc>
          <w:tcPr>
            <w:tcW w:w="2936" w:type="dxa"/>
            <w:shd w:val="clear" w:color="auto" w:fill="auto"/>
            <w:vAlign w:val="center"/>
          </w:tcPr>
          <w:p w:rsidR="00FF7090" w:rsidRPr="00B10781" w:rsidRDefault="00FF7090" w:rsidP="003771FE">
            <w:pPr>
              <w:jc w:val="center"/>
              <w:rPr>
                <w:rFonts w:ascii="黑体" w:eastAsia="黑体" w:hAnsi="黑体"/>
                <w:sz w:val="24"/>
                <w:szCs w:val="24"/>
              </w:rPr>
            </w:pPr>
            <w:r w:rsidRPr="00B10781">
              <w:rPr>
                <w:rFonts w:ascii="黑体" w:eastAsia="黑体" w:hAnsi="黑体" w:hint="eastAsia"/>
                <w:sz w:val="24"/>
                <w:szCs w:val="24"/>
              </w:rPr>
              <w:t>收费标准</w:t>
            </w:r>
          </w:p>
        </w:tc>
        <w:tc>
          <w:tcPr>
            <w:tcW w:w="2268" w:type="dxa"/>
            <w:shd w:val="clear" w:color="auto" w:fill="auto"/>
            <w:vAlign w:val="center"/>
          </w:tcPr>
          <w:p w:rsidR="00FF7090" w:rsidRPr="00B10781" w:rsidRDefault="00FF7090" w:rsidP="003771FE">
            <w:pPr>
              <w:jc w:val="center"/>
              <w:rPr>
                <w:rFonts w:ascii="黑体" w:eastAsia="黑体" w:hAnsi="黑体"/>
                <w:sz w:val="24"/>
                <w:szCs w:val="24"/>
              </w:rPr>
            </w:pPr>
            <w:r w:rsidRPr="00B10781">
              <w:rPr>
                <w:rFonts w:ascii="黑体" w:eastAsia="黑体" w:hAnsi="黑体" w:hint="eastAsia"/>
                <w:sz w:val="24"/>
                <w:szCs w:val="24"/>
              </w:rPr>
              <w:t>优惠政策</w:t>
            </w:r>
          </w:p>
        </w:tc>
      </w:tr>
      <w:tr w:rsidR="00FF7090" w:rsidRPr="00B10781" w:rsidTr="003771FE">
        <w:tc>
          <w:tcPr>
            <w:tcW w:w="1418" w:type="dxa"/>
            <w:shd w:val="clear" w:color="auto" w:fill="auto"/>
            <w:vAlign w:val="center"/>
          </w:tcPr>
          <w:p w:rsidR="00FF7090" w:rsidRPr="00B10781" w:rsidRDefault="00FF7090" w:rsidP="003771FE">
            <w:pPr>
              <w:rPr>
                <w:sz w:val="24"/>
                <w:szCs w:val="24"/>
              </w:rPr>
            </w:pPr>
            <w:r w:rsidRPr="00B10781">
              <w:rPr>
                <w:rFonts w:hint="eastAsia"/>
                <w:sz w:val="24"/>
                <w:szCs w:val="24"/>
              </w:rPr>
              <w:t>年费</w:t>
            </w:r>
          </w:p>
        </w:tc>
        <w:tc>
          <w:tcPr>
            <w:tcW w:w="3301" w:type="dxa"/>
            <w:shd w:val="clear" w:color="auto" w:fill="auto"/>
            <w:vAlign w:val="center"/>
          </w:tcPr>
          <w:p w:rsidR="00FF7090" w:rsidRPr="00B10781" w:rsidRDefault="00FF7090" w:rsidP="003771FE">
            <w:pPr>
              <w:rPr>
                <w:sz w:val="24"/>
                <w:szCs w:val="24"/>
              </w:rPr>
            </w:pPr>
            <w:r w:rsidRPr="00B10781">
              <w:rPr>
                <w:rFonts w:hint="eastAsia"/>
                <w:sz w:val="24"/>
                <w:szCs w:val="24"/>
              </w:rPr>
              <w:t>为客户提供信用卡账户综合管理及维护的服务。</w:t>
            </w:r>
          </w:p>
        </w:tc>
        <w:tc>
          <w:tcPr>
            <w:tcW w:w="2936" w:type="dxa"/>
            <w:shd w:val="clear" w:color="auto" w:fill="auto"/>
            <w:vAlign w:val="center"/>
          </w:tcPr>
          <w:p w:rsidR="00FF7090" w:rsidRPr="00B10781" w:rsidRDefault="00FF7090" w:rsidP="003771FE">
            <w:pPr>
              <w:rPr>
                <w:sz w:val="24"/>
                <w:szCs w:val="24"/>
              </w:rPr>
            </w:pPr>
            <w:r w:rsidRPr="00B10781">
              <w:rPr>
                <w:rFonts w:hint="eastAsia"/>
                <w:sz w:val="24"/>
                <w:szCs w:val="24"/>
              </w:rPr>
              <w:t>普卡主卡：</w:t>
            </w:r>
            <w:r w:rsidRPr="00B10781">
              <w:rPr>
                <w:rFonts w:hint="eastAsia"/>
                <w:sz w:val="24"/>
                <w:szCs w:val="24"/>
              </w:rPr>
              <w:t>50</w:t>
            </w:r>
            <w:r w:rsidRPr="00B10781">
              <w:rPr>
                <w:rFonts w:hint="eastAsia"/>
                <w:sz w:val="24"/>
                <w:szCs w:val="24"/>
              </w:rPr>
              <w:t>元</w:t>
            </w:r>
            <w:r w:rsidRPr="00B10781">
              <w:rPr>
                <w:rFonts w:hint="eastAsia"/>
                <w:sz w:val="24"/>
                <w:szCs w:val="24"/>
              </w:rPr>
              <w:t>/</w:t>
            </w:r>
            <w:r w:rsidRPr="00B10781">
              <w:rPr>
                <w:rFonts w:hint="eastAsia"/>
                <w:sz w:val="24"/>
                <w:szCs w:val="24"/>
              </w:rPr>
              <w:t>年，普卡附属卡：</w:t>
            </w:r>
            <w:r w:rsidRPr="00B10781">
              <w:rPr>
                <w:rFonts w:hint="eastAsia"/>
                <w:sz w:val="24"/>
                <w:szCs w:val="24"/>
              </w:rPr>
              <w:t>30</w:t>
            </w:r>
            <w:r w:rsidRPr="00B10781">
              <w:rPr>
                <w:rFonts w:hint="eastAsia"/>
                <w:sz w:val="24"/>
                <w:szCs w:val="24"/>
              </w:rPr>
              <w:t>元</w:t>
            </w:r>
            <w:r w:rsidRPr="00B10781">
              <w:rPr>
                <w:rFonts w:hint="eastAsia"/>
                <w:sz w:val="24"/>
                <w:szCs w:val="24"/>
              </w:rPr>
              <w:t>/</w:t>
            </w:r>
            <w:r w:rsidRPr="00B10781">
              <w:rPr>
                <w:rFonts w:hint="eastAsia"/>
                <w:sz w:val="24"/>
                <w:szCs w:val="24"/>
              </w:rPr>
              <w:t>年；金卡主卡：</w:t>
            </w:r>
            <w:r w:rsidRPr="00B10781">
              <w:rPr>
                <w:rFonts w:hint="eastAsia"/>
                <w:sz w:val="24"/>
                <w:szCs w:val="24"/>
              </w:rPr>
              <w:t>150</w:t>
            </w:r>
            <w:r w:rsidRPr="00B10781">
              <w:rPr>
                <w:rFonts w:hint="eastAsia"/>
                <w:sz w:val="24"/>
                <w:szCs w:val="24"/>
              </w:rPr>
              <w:t>元</w:t>
            </w:r>
            <w:r w:rsidRPr="00B10781">
              <w:rPr>
                <w:rFonts w:hint="eastAsia"/>
                <w:sz w:val="24"/>
                <w:szCs w:val="24"/>
              </w:rPr>
              <w:t>/</w:t>
            </w:r>
            <w:r w:rsidRPr="00B10781">
              <w:rPr>
                <w:rFonts w:hint="eastAsia"/>
                <w:sz w:val="24"/>
                <w:szCs w:val="24"/>
              </w:rPr>
              <w:t>年，金卡附属卡：</w:t>
            </w:r>
            <w:r w:rsidRPr="00B10781">
              <w:rPr>
                <w:rFonts w:hint="eastAsia"/>
                <w:sz w:val="24"/>
                <w:szCs w:val="24"/>
              </w:rPr>
              <w:t>80</w:t>
            </w:r>
            <w:r w:rsidRPr="00B10781">
              <w:rPr>
                <w:rFonts w:hint="eastAsia"/>
                <w:sz w:val="24"/>
                <w:szCs w:val="24"/>
              </w:rPr>
              <w:t>元</w:t>
            </w:r>
            <w:r w:rsidRPr="00B10781">
              <w:rPr>
                <w:rFonts w:hint="eastAsia"/>
                <w:sz w:val="24"/>
                <w:szCs w:val="24"/>
              </w:rPr>
              <w:t>/</w:t>
            </w:r>
            <w:r w:rsidRPr="00B10781">
              <w:rPr>
                <w:rFonts w:hint="eastAsia"/>
                <w:sz w:val="24"/>
                <w:szCs w:val="24"/>
              </w:rPr>
              <w:t>年；白金卡主卡：</w:t>
            </w:r>
            <w:r w:rsidRPr="00B10781">
              <w:rPr>
                <w:rFonts w:hint="eastAsia"/>
                <w:sz w:val="24"/>
                <w:szCs w:val="24"/>
              </w:rPr>
              <w:t>2000</w:t>
            </w:r>
            <w:r w:rsidRPr="00B10781">
              <w:rPr>
                <w:rFonts w:hint="eastAsia"/>
                <w:sz w:val="24"/>
                <w:szCs w:val="24"/>
              </w:rPr>
              <w:t>元</w:t>
            </w:r>
            <w:r w:rsidRPr="00B10781">
              <w:rPr>
                <w:rFonts w:hint="eastAsia"/>
                <w:sz w:val="24"/>
                <w:szCs w:val="24"/>
              </w:rPr>
              <w:t>/</w:t>
            </w:r>
            <w:r w:rsidRPr="00B10781">
              <w:rPr>
                <w:rFonts w:hint="eastAsia"/>
                <w:sz w:val="24"/>
                <w:szCs w:val="24"/>
              </w:rPr>
              <w:t>年，白金卡附属卡：</w:t>
            </w:r>
            <w:r w:rsidRPr="00B10781">
              <w:rPr>
                <w:rFonts w:hint="eastAsia"/>
                <w:sz w:val="24"/>
                <w:szCs w:val="24"/>
              </w:rPr>
              <w:t>800</w:t>
            </w:r>
            <w:r w:rsidRPr="00B10781">
              <w:rPr>
                <w:rFonts w:hint="eastAsia"/>
                <w:sz w:val="24"/>
                <w:szCs w:val="24"/>
              </w:rPr>
              <w:t>元</w:t>
            </w:r>
            <w:r w:rsidRPr="00B10781">
              <w:rPr>
                <w:rFonts w:hint="eastAsia"/>
                <w:sz w:val="24"/>
                <w:szCs w:val="24"/>
              </w:rPr>
              <w:t>/</w:t>
            </w:r>
            <w:r w:rsidRPr="00B10781">
              <w:rPr>
                <w:rFonts w:hint="eastAsia"/>
                <w:sz w:val="24"/>
                <w:szCs w:val="24"/>
              </w:rPr>
              <w:t>年；钻石卡主卡：</w:t>
            </w:r>
            <w:r w:rsidRPr="00B10781">
              <w:rPr>
                <w:rFonts w:hint="eastAsia"/>
                <w:sz w:val="24"/>
                <w:szCs w:val="24"/>
              </w:rPr>
              <w:t>2500</w:t>
            </w:r>
            <w:r w:rsidRPr="00B10781">
              <w:rPr>
                <w:rFonts w:hint="eastAsia"/>
                <w:sz w:val="24"/>
                <w:szCs w:val="24"/>
              </w:rPr>
              <w:t>元</w:t>
            </w:r>
            <w:r w:rsidRPr="00B10781">
              <w:rPr>
                <w:rFonts w:hint="eastAsia"/>
                <w:sz w:val="24"/>
                <w:szCs w:val="24"/>
              </w:rPr>
              <w:t>/</w:t>
            </w:r>
            <w:r w:rsidRPr="00B10781">
              <w:rPr>
                <w:rFonts w:hint="eastAsia"/>
                <w:sz w:val="24"/>
                <w:szCs w:val="24"/>
              </w:rPr>
              <w:t>年，钻石卡附属卡：</w:t>
            </w:r>
            <w:r w:rsidRPr="00B10781">
              <w:rPr>
                <w:rFonts w:hint="eastAsia"/>
                <w:sz w:val="24"/>
                <w:szCs w:val="24"/>
              </w:rPr>
              <w:t>1000</w:t>
            </w:r>
            <w:r w:rsidRPr="00B10781">
              <w:rPr>
                <w:rFonts w:hint="eastAsia"/>
                <w:sz w:val="24"/>
                <w:szCs w:val="24"/>
              </w:rPr>
              <w:t>元</w:t>
            </w:r>
            <w:r w:rsidRPr="00B10781">
              <w:rPr>
                <w:rFonts w:hint="eastAsia"/>
                <w:sz w:val="24"/>
                <w:szCs w:val="24"/>
              </w:rPr>
              <w:t>/</w:t>
            </w:r>
            <w:r w:rsidRPr="00B10781">
              <w:rPr>
                <w:rFonts w:hint="eastAsia"/>
                <w:sz w:val="24"/>
                <w:szCs w:val="24"/>
              </w:rPr>
              <w:t>年</w:t>
            </w:r>
          </w:p>
        </w:tc>
        <w:tc>
          <w:tcPr>
            <w:tcW w:w="2268" w:type="dxa"/>
            <w:shd w:val="clear" w:color="auto" w:fill="auto"/>
            <w:vAlign w:val="center"/>
          </w:tcPr>
          <w:p w:rsidR="00FF7090" w:rsidRPr="00B10781" w:rsidRDefault="00FF7090" w:rsidP="003771FE">
            <w:pPr>
              <w:rPr>
                <w:sz w:val="24"/>
                <w:szCs w:val="24"/>
              </w:rPr>
            </w:pPr>
            <w:r w:rsidRPr="00B10781">
              <w:rPr>
                <w:rFonts w:hint="eastAsia"/>
                <w:sz w:val="24"/>
                <w:szCs w:val="24"/>
              </w:rPr>
              <w:t>优惠期内所有卡种免收首年年费，普卡、金卡当年消费</w:t>
            </w:r>
            <w:r w:rsidRPr="00B10781">
              <w:rPr>
                <w:rFonts w:hint="eastAsia"/>
                <w:sz w:val="24"/>
                <w:szCs w:val="24"/>
              </w:rPr>
              <w:t>6</w:t>
            </w:r>
            <w:r w:rsidRPr="00B10781">
              <w:rPr>
                <w:rFonts w:hint="eastAsia"/>
                <w:sz w:val="24"/>
                <w:szCs w:val="24"/>
              </w:rPr>
              <w:t>次（含）以上免次年年费。（优惠期：自公布之日至</w:t>
            </w:r>
            <w:r w:rsidRPr="00B10781">
              <w:rPr>
                <w:rFonts w:hint="eastAsia"/>
                <w:sz w:val="24"/>
                <w:szCs w:val="24"/>
              </w:rPr>
              <w:t>2018</w:t>
            </w:r>
            <w:r w:rsidRPr="00B10781">
              <w:rPr>
                <w:rFonts w:hint="eastAsia"/>
                <w:sz w:val="24"/>
                <w:szCs w:val="24"/>
              </w:rPr>
              <w:t>年</w:t>
            </w:r>
            <w:r w:rsidRPr="00B10781">
              <w:rPr>
                <w:rFonts w:hint="eastAsia"/>
                <w:sz w:val="24"/>
                <w:szCs w:val="24"/>
              </w:rPr>
              <w:t>12</w:t>
            </w:r>
            <w:r w:rsidRPr="00B10781">
              <w:rPr>
                <w:rFonts w:hint="eastAsia"/>
                <w:sz w:val="24"/>
                <w:szCs w:val="24"/>
              </w:rPr>
              <w:t>月</w:t>
            </w:r>
            <w:r w:rsidRPr="00B10781">
              <w:rPr>
                <w:rFonts w:hint="eastAsia"/>
                <w:sz w:val="24"/>
                <w:szCs w:val="24"/>
              </w:rPr>
              <w:t>31</w:t>
            </w:r>
            <w:r w:rsidRPr="00B10781">
              <w:rPr>
                <w:rFonts w:hint="eastAsia"/>
                <w:sz w:val="24"/>
                <w:szCs w:val="24"/>
              </w:rPr>
              <w:t>日）</w:t>
            </w:r>
          </w:p>
        </w:tc>
      </w:tr>
      <w:tr w:rsidR="00FF7090" w:rsidRPr="00B10781" w:rsidTr="003771FE">
        <w:tc>
          <w:tcPr>
            <w:tcW w:w="1418" w:type="dxa"/>
            <w:shd w:val="clear" w:color="auto" w:fill="auto"/>
            <w:vAlign w:val="center"/>
          </w:tcPr>
          <w:p w:rsidR="00FF7090" w:rsidRPr="00B10781" w:rsidRDefault="00FF7090" w:rsidP="003771FE">
            <w:pPr>
              <w:rPr>
                <w:sz w:val="24"/>
                <w:szCs w:val="24"/>
              </w:rPr>
            </w:pPr>
            <w:r w:rsidRPr="00B10781">
              <w:rPr>
                <w:rFonts w:hint="eastAsia"/>
                <w:sz w:val="24"/>
                <w:szCs w:val="24"/>
              </w:rPr>
              <w:t>滞纳金</w:t>
            </w:r>
          </w:p>
        </w:tc>
        <w:tc>
          <w:tcPr>
            <w:tcW w:w="3301" w:type="dxa"/>
            <w:shd w:val="clear" w:color="auto" w:fill="auto"/>
            <w:vAlign w:val="center"/>
          </w:tcPr>
          <w:p w:rsidR="00FF7090" w:rsidRPr="00B10781" w:rsidRDefault="00FF7090" w:rsidP="003771FE">
            <w:pPr>
              <w:rPr>
                <w:sz w:val="24"/>
                <w:szCs w:val="24"/>
              </w:rPr>
            </w:pPr>
            <w:r w:rsidRPr="00B10781">
              <w:rPr>
                <w:rFonts w:hint="eastAsia"/>
                <w:sz w:val="24"/>
                <w:szCs w:val="24"/>
              </w:rPr>
              <w:t>因客户截至到期还款日未能足额偿还最低还款额而收取的罚金。</w:t>
            </w:r>
          </w:p>
        </w:tc>
        <w:tc>
          <w:tcPr>
            <w:tcW w:w="2936" w:type="dxa"/>
            <w:shd w:val="clear" w:color="auto" w:fill="auto"/>
            <w:vAlign w:val="center"/>
          </w:tcPr>
          <w:p w:rsidR="00FF7090" w:rsidRPr="00B10781" w:rsidRDefault="00FF7090" w:rsidP="003771FE">
            <w:pPr>
              <w:rPr>
                <w:sz w:val="24"/>
                <w:szCs w:val="24"/>
              </w:rPr>
            </w:pPr>
            <w:r w:rsidRPr="00B10781">
              <w:rPr>
                <w:rFonts w:hint="eastAsia"/>
                <w:sz w:val="24"/>
                <w:szCs w:val="24"/>
              </w:rPr>
              <w:t>按最低还款额未还部分</w:t>
            </w:r>
            <w:r w:rsidRPr="00B10781">
              <w:rPr>
                <w:rFonts w:hint="eastAsia"/>
                <w:sz w:val="24"/>
                <w:szCs w:val="24"/>
              </w:rPr>
              <w:t>5%</w:t>
            </w:r>
            <w:r w:rsidRPr="00B10781">
              <w:rPr>
                <w:rFonts w:hint="eastAsia"/>
                <w:sz w:val="24"/>
                <w:szCs w:val="24"/>
              </w:rPr>
              <w:t>，最低</w:t>
            </w:r>
            <w:r w:rsidRPr="00B10781">
              <w:rPr>
                <w:rFonts w:hint="eastAsia"/>
                <w:sz w:val="24"/>
                <w:szCs w:val="24"/>
              </w:rPr>
              <w:t>5</w:t>
            </w:r>
            <w:r w:rsidRPr="00B10781">
              <w:rPr>
                <w:rFonts w:hint="eastAsia"/>
                <w:sz w:val="24"/>
                <w:szCs w:val="24"/>
              </w:rPr>
              <w:t>元，最高</w:t>
            </w:r>
            <w:r w:rsidRPr="00B10781">
              <w:rPr>
                <w:rFonts w:hint="eastAsia"/>
                <w:sz w:val="24"/>
                <w:szCs w:val="24"/>
              </w:rPr>
              <w:t>500</w:t>
            </w:r>
            <w:r w:rsidRPr="00B10781">
              <w:rPr>
                <w:rFonts w:hint="eastAsia"/>
                <w:sz w:val="24"/>
                <w:szCs w:val="24"/>
              </w:rPr>
              <w:t>元</w:t>
            </w:r>
          </w:p>
        </w:tc>
        <w:tc>
          <w:tcPr>
            <w:tcW w:w="2268" w:type="dxa"/>
            <w:shd w:val="clear" w:color="auto" w:fill="auto"/>
            <w:vAlign w:val="center"/>
          </w:tcPr>
          <w:p w:rsidR="00FF7090" w:rsidRPr="00B10781" w:rsidRDefault="00FF7090" w:rsidP="003771FE">
            <w:pPr>
              <w:rPr>
                <w:sz w:val="24"/>
                <w:szCs w:val="24"/>
              </w:rPr>
            </w:pPr>
          </w:p>
        </w:tc>
      </w:tr>
      <w:tr w:rsidR="00FF7090" w:rsidRPr="00B10781" w:rsidTr="003771FE">
        <w:tc>
          <w:tcPr>
            <w:tcW w:w="1418" w:type="dxa"/>
            <w:shd w:val="clear" w:color="auto" w:fill="auto"/>
            <w:vAlign w:val="center"/>
          </w:tcPr>
          <w:p w:rsidR="00FF7090" w:rsidRPr="00B10781" w:rsidRDefault="00FF7090" w:rsidP="003771FE">
            <w:pPr>
              <w:rPr>
                <w:sz w:val="24"/>
                <w:szCs w:val="24"/>
              </w:rPr>
            </w:pPr>
            <w:r w:rsidRPr="00B10781">
              <w:rPr>
                <w:rFonts w:hint="eastAsia"/>
                <w:sz w:val="24"/>
                <w:szCs w:val="24"/>
              </w:rPr>
              <w:t>超限费</w:t>
            </w:r>
          </w:p>
        </w:tc>
        <w:tc>
          <w:tcPr>
            <w:tcW w:w="3301" w:type="dxa"/>
            <w:shd w:val="clear" w:color="auto" w:fill="auto"/>
            <w:vAlign w:val="center"/>
          </w:tcPr>
          <w:p w:rsidR="00FF7090" w:rsidRPr="00B10781" w:rsidRDefault="00FF7090" w:rsidP="003771FE">
            <w:pPr>
              <w:rPr>
                <w:sz w:val="24"/>
                <w:szCs w:val="24"/>
              </w:rPr>
            </w:pPr>
            <w:r w:rsidRPr="00B10781">
              <w:rPr>
                <w:rFonts w:hint="eastAsia"/>
                <w:sz w:val="24"/>
                <w:szCs w:val="24"/>
              </w:rPr>
              <w:t>因持卡人超信用限额用卡收取的费用。</w:t>
            </w:r>
          </w:p>
        </w:tc>
        <w:tc>
          <w:tcPr>
            <w:tcW w:w="2936" w:type="dxa"/>
            <w:shd w:val="clear" w:color="auto" w:fill="auto"/>
            <w:vAlign w:val="center"/>
          </w:tcPr>
          <w:p w:rsidR="00FF7090" w:rsidRPr="00B10781" w:rsidRDefault="00FF7090" w:rsidP="003771FE">
            <w:pPr>
              <w:rPr>
                <w:sz w:val="24"/>
                <w:szCs w:val="24"/>
              </w:rPr>
            </w:pPr>
            <w:r w:rsidRPr="00B10781">
              <w:rPr>
                <w:rFonts w:hint="eastAsia"/>
                <w:sz w:val="24"/>
                <w:szCs w:val="24"/>
              </w:rPr>
              <w:t>按超过信用额度部分</w:t>
            </w:r>
            <w:r w:rsidRPr="00B10781">
              <w:rPr>
                <w:rFonts w:hint="eastAsia"/>
                <w:sz w:val="24"/>
                <w:szCs w:val="24"/>
              </w:rPr>
              <w:t>5%</w:t>
            </w:r>
            <w:r w:rsidRPr="00B10781">
              <w:rPr>
                <w:rFonts w:hint="eastAsia"/>
                <w:sz w:val="24"/>
                <w:szCs w:val="24"/>
              </w:rPr>
              <w:t>，最低</w:t>
            </w:r>
            <w:r w:rsidRPr="00B10781">
              <w:rPr>
                <w:rFonts w:hint="eastAsia"/>
                <w:sz w:val="24"/>
                <w:szCs w:val="24"/>
              </w:rPr>
              <w:t>5</w:t>
            </w:r>
            <w:r w:rsidRPr="00B10781">
              <w:rPr>
                <w:rFonts w:hint="eastAsia"/>
                <w:sz w:val="24"/>
                <w:szCs w:val="24"/>
              </w:rPr>
              <w:t>元，最高</w:t>
            </w:r>
            <w:r w:rsidRPr="00B10781">
              <w:rPr>
                <w:rFonts w:hint="eastAsia"/>
                <w:sz w:val="24"/>
                <w:szCs w:val="24"/>
              </w:rPr>
              <w:t>500</w:t>
            </w:r>
            <w:r w:rsidRPr="00B10781">
              <w:rPr>
                <w:rFonts w:hint="eastAsia"/>
                <w:sz w:val="24"/>
                <w:szCs w:val="24"/>
              </w:rPr>
              <w:t>元</w:t>
            </w:r>
          </w:p>
        </w:tc>
        <w:tc>
          <w:tcPr>
            <w:tcW w:w="2268" w:type="dxa"/>
            <w:shd w:val="clear" w:color="auto" w:fill="auto"/>
            <w:vAlign w:val="center"/>
          </w:tcPr>
          <w:p w:rsidR="00FF7090" w:rsidRPr="00B10781" w:rsidRDefault="00FF7090" w:rsidP="003771FE">
            <w:pPr>
              <w:rPr>
                <w:sz w:val="24"/>
                <w:szCs w:val="24"/>
              </w:rPr>
            </w:pPr>
          </w:p>
        </w:tc>
      </w:tr>
      <w:tr w:rsidR="00FF7090" w:rsidRPr="00B10781" w:rsidTr="003771FE">
        <w:tc>
          <w:tcPr>
            <w:tcW w:w="1418" w:type="dxa"/>
            <w:shd w:val="clear" w:color="auto" w:fill="auto"/>
            <w:vAlign w:val="center"/>
          </w:tcPr>
          <w:p w:rsidR="00FF7090" w:rsidRPr="00B10781" w:rsidRDefault="00FF7090" w:rsidP="003771FE">
            <w:pPr>
              <w:rPr>
                <w:sz w:val="24"/>
                <w:szCs w:val="24"/>
              </w:rPr>
            </w:pPr>
            <w:r w:rsidRPr="00B10781">
              <w:rPr>
                <w:rFonts w:hint="eastAsia"/>
                <w:sz w:val="24"/>
                <w:szCs w:val="24"/>
              </w:rPr>
              <w:t>取现手续费</w:t>
            </w:r>
          </w:p>
        </w:tc>
        <w:tc>
          <w:tcPr>
            <w:tcW w:w="3301" w:type="dxa"/>
            <w:shd w:val="clear" w:color="auto" w:fill="auto"/>
            <w:vAlign w:val="center"/>
          </w:tcPr>
          <w:p w:rsidR="00FF7090" w:rsidRPr="00B10781" w:rsidRDefault="00FF7090" w:rsidP="003771FE">
            <w:pPr>
              <w:rPr>
                <w:sz w:val="24"/>
                <w:szCs w:val="24"/>
              </w:rPr>
            </w:pPr>
            <w:r w:rsidRPr="00B10781">
              <w:rPr>
                <w:rFonts w:hint="eastAsia"/>
                <w:sz w:val="24"/>
                <w:szCs w:val="24"/>
              </w:rPr>
              <w:t>为客户提供信用卡透支取现和</w:t>
            </w:r>
            <w:proofErr w:type="gramStart"/>
            <w:r w:rsidRPr="00B10781">
              <w:rPr>
                <w:rFonts w:hint="eastAsia"/>
                <w:sz w:val="24"/>
                <w:szCs w:val="24"/>
              </w:rPr>
              <w:t>溢缴款</w:t>
            </w:r>
            <w:proofErr w:type="gramEnd"/>
            <w:r w:rsidRPr="00B10781">
              <w:rPr>
                <w:rFonts w:hint="eastAsia"/>
                <w:sz w:val="24"/>
                <w:szCs w:val="24"/>
              </w:rPr>
              <w:t>取现的服务。</w:t>
            </w:r>
          </w:p>
        </w:tc>
        <w:tc>
          <w:tcPr>
            <w:tcW w:w="2936" w:type="dxa"/>
            <w:shd w:val="clear" w:color="auto" w:fill="auto"/>
            <w:vAlign w:val="center"/>
          </w:tcPr>
          <w:p w:rsidR="00FF7090" w:rsidRPr="00B10781" w:rsidRDefault="00FF7090" w:rsidP="003771FE">
            <w:pPr>
              <w:rPr>
                <w:sz w:val="24"/>
                <w:szCs w:val="24"/>
              </w:rPr>
            </w:pPr>
            <w:r w:rsidRPr="00B10781">
              <w:rPr>
                <w:rFonts w:hint="eastAsia"/>
                <w:sz w:val="24"/>
                <w:szCs w:val="24"/>
              </w:rPr>
              <w:t>本行本地：免费；本行异地：按交易金额</w:t>
            </w:r>
            <w:r w:rsidRPr="00B10781">
              <w:rPr>
                <w:rFonts w:hint="eastAsia"/>
                <w:sz w:val="24"/>
                <w:szCs w:val="24"/>
              </w:rPr>
              <w:t>1%</w:t>
            </w:r>
            <w:r w:rsidRPr="00B10781">
              <w:rPr>
                <w:rFonts w:hint="eastAsia"/>
                <w:sz w:val="24"/>
                <w:szCs w:val="24"/>
              </w:rPr>
              <w:t>，最低</w:t>
            </w:r>
            <w:r w:rsidRPr="00B10781">
              <w:rPr>
                <w:rFonts w:hint="eastAsia"/>
                <w:sz w:val="24"/>
                <w:szCs w:val="24"/>
              </w:rPr>
              <w:t>2</w:t>
            </w:r>
            <w:r w:rsidRPr="00B10781">
              <w:rPr>
                <w:rFonts w:hint="eastAsia"/>
                <w:sz w:val="24"/>
                <w:szCs w:val="24"/>
              </w:rPr>
              <w:t>元，最高</w:t>
            </w:r>
            <w:r w:rsidRPr="00B10781">
              <w:rPr>
                <w:rFonts w:hint="eastAsia"/>
                <w:sz w:val="24"/>
                <w:szCs w:val="24"/>
              </w:rPr>
              <w:t>30</w:t>
            </w:r>
            <w:r w:rsidRPr="00B10781">
              <w:rPr>
                <w:rFonts w:hint="eastAsia"/>
                <w:sz w:val="24"/>
                <w:szCs w:val="24"/>
              </w:rPr>
              <w:t>元；跨行：按交易金额</w:t>
            </w:r>
            <w:r w:rsidRPr="00B10781">
              <w:rPr>
                <w:rFonts w:hint="eastAsia"/>
                <w:sz w:val="24"/>
                <w:szCs w:val="24"/>
              </w:rPr>
              <w:t>1%+2</w:t>
            </w:r>
            <w:r w:rsidRPr="00B10781">
              <w:rPr>
                <w:rFonts w:hint="eastAsia"/>
                <w:sz w:val="24"/>
                <w:szCs w:val="24"/>
              </w:rPr>
              <w:t>元，最</w:t>
            </w:r>
            <w:r w:rsidRPr="00B10781">
              <w:rPr>
                <w:rFonts w:hint="eastAsia"/>
                <w:sz w:val="24"/>
                <w:szCs w:val="24"/>
              </w:rPr>
              <w:lastRenderedPageBreak/>
              <w:t>低</w:t>
            </w:r>
            <w:r w:rsidRPr="00B10781">
              <w:rPr>
                <w:rFonts w:hint="eastAsia"/>
                <w:sz w:val="24"/>
                <w:szCs w:val="24"/>
              </w:rPr>
              <w:t>3</w:t>
            </w:r>
            <w:r w:rsidRPr="00B10781">
              <w:rPr>
                <w:rFonts w:hint="eastAsia"/>
                <w:sz w:val="24"/>
                <w:szCs w:val="24"/>
              </w:rPr>
              <w:t>元，最高</w:t>
            </w:r>
            <w:r w:rsidRPr="00B10781">
              <w:rPr>
                <w:rFonts w:hint="eastAsia"/>
                <w:sz w:val="24"/>
                <w:szCs w:val="24"/>
              </w:rPr>
              <w:t>30</w:t>
            </w:r>
            <w:r w:rsidRPr="00B10781">
              <w:rPr>
                <w:rFonts w:hint="eastAsia"/>
                <w:sz w:val="24"/>
                <w:szCs w:val="24"/>
              </w:rPr>
              <w:t>元</w:t>
            </w:r>
          </w:p>
        </w:tc>
        <w:tc>
          <w:tcPr>
            <w:tcW w:w="2268" w:type="dxa"/>
            <w:shd w:val="clear" w:color="auto" w:fill="auto"/>
            <w:vAlign w:val="center"/>
          </w:tcPr>
          <w:p w:rsidR="00FF7090" w:rsidRPr="00B10781" w:rsidRDefault="00FF7090" w:rsidP="003771FE">
            <w:pPr>
              <w:rPr>
                <w:sz w:val="24"/>
                <w:szCs w:val="24"/>
              </w:rPr>
            </w:pPr>
            <w:r w:rsidRPr="00B10781">
              <w:rPr>
                <w:rFonts w:hint="eastAsia"/>
                <w:sz w:val="24"/>
                <w:szCs w:val="24"/>
              </w:rPr>
              <w:lastRenderedPageBreak/>
              <w:t>优惠期间</w:t>
            </w:r>
            <w:proofErr w:type="gramStart"/>
            <w:r w:rsidRPr="00B10781">
              <w:rPr>
                <w:rFonts w:hint="eastAsia"/>
                <w:sz w:val="24"/>
                <w:szCs w:val="24"/>
              </w:rPr>
              <w:t>溢</w:t>
            </w:r>
            <w:proofErr w:type="gramEnd"/>
            <w:r w:rsidRPr="00B10781">
              <w:rPr>
                <w:rFonts w:hint="eastAsia"/>
                <w:sz w:val="24"/>
                <w:szCs w:val="24"/>
              </w:rPr>
              <w:t>缴款取现免手续费。（优惠期：自公布之日至</w:t>
            </w:r>
            <w:r w:rsidRPr="00B10781">
              <w:rPr>
                <w:rFonts w:hint="eastAsia"/>
                <w:sz w:val="24"/>
                <w:szCs w:val="24"/>
              </w:rPr>
              <w:t>2018</w:t>
            </w:r>
            <w:r w:rsidRPr="00B10781">
              <w:rPr>
                <w:rFonts w:hint="eastAsia"/>
                <w:sz w:val="24"/>
                <w:szCs w:val="24"/>
              </w:rPr>
              <w:t>年</w:t>
            </w:r>
            <w:r w:rsidRPr="00B10781">
              <w:rPr>
                <w:rFonts w:hint="eastAsia"/>
                <w:sz w:val="24"/>
                <w:szCs w:val="24"/>
              </w:rPr>
              <w:t>12</w:t>
            </w:r>
            <w:r w:rsidRPr="00B10781">
              <w:rPr>
                <w:rFonts w:hint="eastAsia"/>
                <w:sz w:val="24"/>
                <w:szCs w:val="24"/>
              </w:rPr>
              <w:t>月</w:t>
            </w:r>
            <w:r w:rsidRPr="00B10781">
              <w:rPr>
                <w:rFonts w:hint="eastAsia"/>
                <w:sz w:val="24"/>
                <w:szCs w:val="24"/>
              </w:rPr>
              <w:t>31</w:t>
            </w:r>
            <w:r w:rsidRPr="00B10781">
              <w:rPr>
                <w:rFonts w:hint="eastAsia"/>
                <w:sz w:val="24"/>
                <w:szCs w:val="24"/>
              </w:rPr>
              <w:t>日）</w:t>
            </w:r>
          </w:p>
        </w:tc>
      </w:tr>
      <w:tr w:rsidR="00FF7090" w:rsidRPr="00B10781" w:rsidTr="003771FE">
        <w:tc>
          <w:tcPr>
            <w:tcW w:w="1418" w:type="dxa"/>
            <w:shd w:val="clear" w:color="auto" w:fill="auto"/>
            <w:vAlign w:val="center"/>
          </w:tcPr>
          <w:p w:rsidR="00FF7090" w:rsidRPr="00B10781" w:rsidRDefault="00FF7090" w:rsidP="003771FE">
            <w:pPr>
              <w:rPr>
                <w:sz w:val="24"/>
                <w:szCs w:val="24"/>
              </w:rPr>
            </w:pPr>
            <w:r w:rsidRPr="00B10781">
              <w:rPr>
                <w:rFonts w:hint="eastAsia"/>
                <w:sz w:val="24"/>
                <w:szCs w:val="24"/>
              </w:rPr>
              <w:lastRenderedPageBreak/>
              <w:t>存款手续费</w:t>
            </w:r>
          </w:p>
        </w:tc>
        <w:tc>
          <w:tcPr>
            <w:tcW w:w="3301" w:type="dxa"/>
            <w:shd w:val="clear" w:color="auto" w:fill="auto"/>
            <w:vAlign w:val="center"/>
          </w:tcPr>
          <w:p w:rsidR="00FF7090" w:rsidRPr="00B10781" w:rsidRDefault="00FF7090" w:rsidP="003771FE">
            <w:pPr>
              <w:rPr>
                <w:sz w:val="24"/>
                <w:szCs w:val="24"/>
              </w:rPr>
            </w:pPr>
            <w:r w:rsidRPr="00B10781">
              <w:rPr>
                <w:rFonts w:hint="eastAsia"/>
                <w:sz w:val="24"/>
                <w:szCs w:val="24"/>
              </w:rPr>
              <w:t>柜台、自助设备、</w:t>
            </w:r>
            <w:proofErr w:type="gramStart"/>
            <w:r w:rsidRPr="00B10781">
              <w:rPr>
                <w:rFonts w:hint="eastAsia"/>
                <w:sz w:val="24"/>
                <w:szCs w:val="24"/>
              </w:rPr>
              <w:t>网银等</w:t>
            </w:r>
            <w:proofErr w:type="gramEnd"/>
            <w:r w:rsidRPr="00B10781">
              <w:rPr>
                <w:rFonts w:hint="eastAsia"/>
                <w:sz w:val="24"/>
                <w:szCs w:val="24"/>
              </w:rPr>
              <w:t>渠道存款服务。</w:t>
            </w:r>
          </w:p>
        </w:tc>
        <w:tc>
          <w:tcPr>
            <w:tcW w:w="2936" w:type="dxa"/>
            <w:shd w:val="clear" w:color="auto" w:fill="auto"/>
            <w:vAlign w:val="center"/>
          </w:tcPr>
          <w:p w:rsidR="00FF7090" w:rsidRPr="00B10781" w:rsidRDefault="00FF7090" w:rsidP="003771FE">
            <w:pPr>
              <w:rPr>
                <w:sz w:val="24"/>
                <w:szCs w:val="24"/>
              </w:rPr>
            </w:pPr>
            <w:r w:rsidRPr="00B10781">
              <w:rPr>
                <w:rFonts w:hint="eastAsia"/>
                <w:sz w:val="24"/>
                <w:szCs w:val="24"/>
              </w:rPr>
              <w:t>本行或跨行：免费</w:t>
            </w:r>
          </w:p>
        </w:tc>
        <w:tc>
          <w:tcPr>
            <w:tcW w:w="2268" w:type="dxa"/>
            <w:shd w:val="clear" w:color="auto" w:fill="auto"/>
            <w:vAlign w:val="center"/>
          </w:tcPr>
          <w:p w:rsidR="00FF7090" w:rsidRPr="00B10781" w:rsidRDefault="00FF7090" w:rsidP="003771FE">
            <w:pPr>
              <w:ind w:right="960"/>
              <w:jc w:val="left"/>
              <w:rPr>
                <w:rFonts w:ascii="仿宋_GB2312" w:eastAsia="仿宋_GB2312" w:hAnsi="黑体"/>
                <w:sz w:val="24"/>
                <w:szCs w:val="24"/>
              </w:rPr>
            </w:pPr>
          </w:p>
        </w:tc>
      </w:tr>
      <w:tr w:rsidR="00FF7090" w:rsidRPr="00B10781" w:rsidTr="003771FE">
        <w:tc>
          <w:tcPr>
            <w:tcW w:w="1418" w:type="dxa"/>
            <w:shd w:val="clear" w:color="auto" w:fill="auto"/>
            <w:vAlign w:val="center"/>
          </w:tcPr>
          <w:p w:rsidR="00FF7090" w:rsidRPr="00B10781" w:rsidRDefault="00FF7090" w:rsidP="003771FE">
            <w:pPr>
              <w:rPr>
                <w:sz w:val="24"/>
                <w:szCs w:val="24"/>
              </w:rPr>
            </w:pPr>
            <w:r w:rsidRPr="00B10781">
              <w:rPr>
                <w:rFonts w:hint="eastAsia"/>
                <w:sz w:val="24"/>
                <w:szCs w:val="24"/>
              </w:rPr>
              <w:t>补制对账单</w:t>
            </w:r>
            <w:r w:rsidRPr="00B10781">
              <w:rPr>
                <w:rFonts w:hint="eastAsia"/>
                <w:sz w:val="24"/>
                <w:szCs w:val="24"/>
              </w:rPr>
              <w:t>/</w:t>
            </w:r>
            <w:r w:rsidRPr="00B10781">
              <w:rPr>
                <w:rFonts w:hint="eastAsia"/>
                <w:sz w:val="24"/>
                <w:szCs w:val="24"/>
              </w:rPr>
              <w:t>月结单手续费</w:t>
            </w:r>
          </w:p>
        </w:tc>
        <w:tc>
          <w:tcPr>
            <w:tcW w:w="3301" w:type="dxa"/>
            <w:shd w:val="clear" w:color="auto" w:fill="auto"/>
            <w:vAlign w:val="center"/>
          </w:tcPr>
          <w:p w:rsidR="00FF7090" w:rsidRPr="00B10781" w:rsidRDefault="00FF7090" w:rsidP="003771FE">
            <w:pPr>
              <w:rPr>
                <w:sz w:val="24"/>
                <w:szCs w:val="24"/>
              </w:rPr>
            </w:pPr>
            <w:r w:rsidRPr="00B10781">
              <w:rPr>
                <w:rFonts w:hint="eastAsia"/>
                <w:sz w:val="24"/>
                <w:szCs w:val="24"/>
              </w:rPr>
              <w:t>持卡人要求再次寄送纸质对账单。</w:t>
            </w:r>
          </w:p>
        </w:tc>
        <w:tc>
          <w:tcPr>
            <w:tcW w:w="2936" w:type="dxa"/>
            <w:shd w:val="clear" w:color="auto" w:fill="auto"/>
            <w:vAlign w:val="center"/>
          </w:tcPr>
          <w:p w:rsidR="00FF7090" w:rsidRPr="00B10781" w:rsidRDefault="00FF7090" w:rsidP="003771FE">
            <w:pPr>
              <w:rPr>
                <w:sz w:val="24"/>
                <w:szCs w:val="24"/>
              </w:rPr>
            </w:pPr>
            <w:r w:rsidRPr="00B10781">
              <w:rPr>
                <w:rFonts w:hint="eastAsia"/>
                <w:sz w:val="24"/>
                <w:szCs w:val="24"/>
              </w:rPr>
              <w:t>5</w:t>
            </w:r>
            <w:r w:rsidRPr="00B10781">
              <w:rPr>
                <w:rFonts w:hint="eastAsia"/>
                <w:sz w:val="24"/>
                <w:szCs w:val="24"/>
              </w:rPr>
              <w:t>元</w:t>
            </w:r>
            <w:r w:rsidRPr="00B10781">
              <w:rPr>
                <w:rFonts w:hint="eastAsia"/>
                <w:sz w:val="24"/>
                <w:szCs w:val="24"/>
              </w:rPr>
              <w:t>/</w:t>
            </w:r>
            <w:r>
              <w:rPr>
                <w:rFonts w:hint="eastAsia"/>
                <w:sz w:val="24"/>
                <w:szCs w:val="24"/>
              </w:rPr>
              <w:t>次</w:t>
            </w:r>
          </w:p>
        </w:tc>
        <w:tc>
          <w:tcPr>
            <w:tcW w:w="2268" w:type="dxa"/>
            <w:shd w:val="clear" w:color="auto" w:fill="auto"/>
            <w:vAlign w:val="center"/>
          </w:tcPr>
          <w:p w:rsidR="00FF7090" w:rsidRPr="00B10781" w:rsidRDefault="00FF7090" w:rsidP="003771FE">
            <w:pPr>
              <w:ind w:right="960"/>
              <w:jc w:val="left"/>
              <w:rPr>
                <w:rFonts w:ascii="仿宋_GB2312" w:eastAsia="仿宋_GB2312" w:hAnsi="黑体"/>
                <w:sz w:val="24"/>
                <w:szCs w:val="24"/>
              </w:rPr>
            </w:pPr>
          </w:p>
        </w:tc>
      </w:tr>
      <w:tr w:rsidR="00FF7090" w:rsidRPr="00B10781" w:rsidTr="003771FE">
        <w:tc>
          <w:tcPr>
            <w:tcW w:w="1418" w:type="dxa"/>
            <w:shd w:val="clear" w:color="auto" w:fill="auto"/>
            <w:vAlign w:val="center"/>
          </w:tcPr>
          <w:p w:rsidR="00FF7090" w:rsidRPr="00B10781" w:rsidRDefault="00FF7090" w:rsidP="003771FE">
            <w:pPr>
              <w:rPr>
                <w:sz w:val="24"/>
                <w:szCs w:val="24"/>
              </w:rPr>
            </w:pPr>
            <w:proofErr w:type="gramStart"/>
            <w:r w:rsidRPr="00B10781">
              <w:rPr>
                <w:rFonts w:hint="eastAsia"/>
                <w:sz w:val="24"/>
                <w:szCs w:val="24"/>
              </w:rPr>
              <w:t>补发卡</w:t>
            </w:r>
            <w:r w:rsidRPr="00B10781">
              <w:rPr>
                <w:rFonts w:hint="eastAsia"/>
                <w:sz w:val="24"/>
                <w:szCs w:val="24"/>
              </w:rPr>
              <w:t>/</w:t>
            </w:r>
            <w:r w:rsidRPr="00B10781">
              <w:rPr>
                <w:rFonts w:hint="eastAsia"/>
                <w:sz w:val="24"/>
                <w:szCs w:val="24"/>
              </w:rPr>
              <w:t>损坏卡</w:t>
            </w:r>
            <w:proofErr w:type="gramEnd"/>
            <w:r w:rsidRPr="00B10781">
              <w:rPr>
                <w:rFonts w:hint="eastAsia"/>
                <w:sz w:val="24"/>
                <w:szCs w:val="24"/>
              </w:rPr>
              <w:t>/</w:t>
            </w:r>
            <w:r w:rsidRPr="00B10781">
              <w:rPr>
                <w:rFonts w:hint="eastAsia"/>
                <w:sz w:val="24"/>
                <w:szCs w:val="24"/>
              </w:rPr>
              <w:t>提前换卡手续费</w:t>
            </w:r>
          </w:p>
        </w:tc>
        <w:tc>
          <w:tcPr>
            <w:tcW w:w="3301" w:type="dxa"/>
            <w:shd w:val="clear" w:color="auto" w:fill="auto"/>
            <w:vAlign w:val="center"/>
          </w:tcPr>
          <w:p w:rsidR="00FF7090" w:rsidRPr="00B10781" w:rsidRDefault="00FF7090" w:rsidP="003771FE">
            <w:pPr>
              <w:rPr>
                <w:sz w:val="24"/>
                <w:szCs w:val="24"/>
              </w:rPr>
            </w:pPr>
            <w:r w:rsidRPr="00B10781">
              <w:rPr>
                <w:rFonts w:hint="eastAsia"/>
                <w:sz w:val="24"/>
                <w:szCs w:val="24"/>
              </w:rPr>
              <w:t>持卡人卡片破损或未收到新卡或卡片未到期，主动要求重新制作新卡。</w:t>
            </w:r>
          </w:p>
        </w:tc>
        <w:tc>
          <w:tcPr>
            <w:tcW w:w="2936" w:type="dxa"/>
            <w:shd w:val="clear" w:color="auto" w:fill="auto"/>
            <w:vAlign w:val="center"/>
          </w:tcPr>
          <w:p w:rsidR="00FF7090" w:rsidRPr="00B10781" w:rsidRDefault="00FF7090" w:rsidP="003771FE">
            <w:pPr>
              <w:rPr>
                <w:sz w:val="24"/>
                <w:szCs w:val="24"/>
              </w:rPr>
            </w:pPr>
            <w:r w:rsidRPr="00B10781">
              <w:rPr>
                <w:rFonts w:hint="eastAsia"/>
                <w:sz w:val="24"/>
                <w:szCs w:val="24"/>
              </w:rPr>
              <w:t>20</w:t>
            </w:r>
            <w:r w:rsidRPr="00B10781">
              <w:rPr>
                <w:rFonts w:hint="eastAsia"/>
                <w:sz w:val="24"/>
                <w:szCs w:val="24"/>
              </w:rPr>
              <w:t>元</w:t>
            </w:r>
            <w:r w:rsidRPr="00B10781">
              <w:rPr>
                <w:rFonts w:hint="eastAsia"/>
                <w:sz w:val="24"/>
                <w:szCs w:val="24"/>
              </w:rPr>
              <w:t>/</w:t>
            </w:r>
            <w:r w:rsidRPr="00B10781">
              <w:rPr>
                <w:rFonts w:hint="eastAsia"/>
                <w:sz w:val="24"/>
                <w:szCs w:val="24"/>
              </w:rPr>
              <w:t>卡</w:t>
            </w:r>
          </w:p>
        </w:tc>
        <w:tc>
          <w:tcPr>
            <w:tcW w:w="2268" w:type="dxa"/>
            <w:shd w:val="clear" w:color="auto" w:fill="auto"/>
            <w:vAlign w:val="center"/>
          </w:tcPr>
          <w:p w:rsidR="00FF7090" w:rsidRPr="00B10781" w:rsidRDefault="00FF7090" w:rsidP="003771FE">
            <w:pPr>
              <w:ind w:right="960"/>
              <w:jc w:val="left"/>
              <w:rPr>
                <w:rFonts w:ascii="仿宋_GB2312" w:eastAsia="仿宋_GB2312" w:hAnsi="黑体"/>
                <w:sz w:val="24"/>
                <w:szCs w:val="24"/>
              </w:rPr>
            </w:pPr>
          </w:p>
        </w:tc>
      </w:tr>
      <w:tr w:rsidR="00FF7090" w:rsidRPr="00B10781" w:rsidTr="003771FE">
        <w:tc>
          <w:tcPr>
            <w:tcW w:w="1418" w:type="dxa"/>
            <w:shd w:val="clear" w:color="auto" w:fill="auto"/>
            <w:vAlign w:val="center"/>
          </w:tcPr>
          <w:p w:rsidR="00FF7090" w:rsidRPr="00B10781" w:rsidRDefault="00FF7090" w:rsidP="003771FE">
            <w:pPr>
              <w:rPr>
                <w:sz w:val="24"/>
                <w:szCs w:val="24"/>
              </w:rPr>
            </w:pPr>
            <w:r w:rsidRPr="00B10781">
              <w:rPr>
                <w:rFonts w:hint="eastAsia"/>
                <w:sz w:val="24"/>
                <w:szCs w:val="24"/>
              </w:rPr>
              <w:t>信函、制卡等加急处理费</w:t>
            </w:r>
          </w:p>
        </w:tc>
        <w:tc>
          <w:tcPr>
            <w:tcW w:w="3301" w:type="dxa"/>
            <w:shd w:val="clear" w:color="auto" w:fill="auto"/>
            <w:vAlign w:val="center"/>
          </w:tcPr>
          <w:p w:rsidR="00FF7090" w:rsidRPr="00B10781" w:rsidRDefault="00FF7090" w:rsidP="003771FE">
            <w:pPr>
              <w:rPr>
                <w:sz w:val="24"/>
                <w:szCs w:val="24"/>
              </w:rPr>
            </w:pPr>
            <w:r w:rsidRPr="00B10781">
              <w:rPr>
                <w:rFonts w:hint="eastAsia"/>
                <w:sz w:val="24"/>
                <w:szCs w:val="24"/>
              </w:rPr>
              <w:t>持卡人要求快递寄送卡片、信件的快递费。</w:t>
            </w:r>
          </w:p>
        </w:tc>
        <w:tc>
          <w:tcPr>
            <w:tcW w:w="2936" w:type="dxa"/>
            <w:shd w:val="clear" w:color="auto" w:fill="auto"/>
            <w:vAlign w:val="center"/>
          </w:tcPr>
          <w:p w:rsidR="00FF7090" w:rsidRPr="00B10781" w:rsidRDefault="00FF7090" w:rsidP="003771FE">
            <w:pPr>
              <w:rPr>
                <w:sz w:val="24"/>
                <w:szCs w:val="24"/>
              </w:rPr>
            </w:pPr>
            <w:r w:rsidRPr="00B10781">
              <w:rPr>
                <w:rFonts w:hint="eastAsia"/>
                <w:sz w:val="24"/>
                <w:szCs w:val="24"/>
              </w:rPr>
              <w:t>20</w:t>
            </w:r>
            <w:r w:rsidRPr="00B10781">
              <w:rPr>
                <w:rFonts w:hint="eastAsia"/>
                <w:sz w:val="24"/>
                <w:szCs w:val="24"/>
              </w:rPr>
              <w:t>元</w:t>
            </w:r>
            <w:r w:rsidRPr="00B10781">
              <w:rPr>
                <w:rFonts w:hint="eastAsia"/>
                <w:sz w:val="24"/>
                <w:szCs w:val="24"/>
              </w:rPr>
              <w:t>/</w:t>
            </w:r>
            <w:r w:rsidRPr="00B10781">
              <w:rPr>
                <w:rFonts w:hint="eastAsia"/>
                <w:sz w:val="24"/>
                <w:szCs w:val="24"/>
              </w:rPr>
              <w:t>次</w:t>
            </w:r>
          </w:p>
        </w:tc>
        <w:tc>
          <w:tcPr>
            <w:tcW w:w="2268" w:type="dxa"/>
            <w:shd w:val="clear" w:color="auto" w:fill="auto"/>
            <w:vAlign w:val="center"/>
          </w:tcPr>
          <w:p w:rsidR="00FF7090" w:rsidRPr="00B10781" w:rsidRDefault="00FF7090" w:rsidP="003771FE">
            <w:pPr>
              <w:ind w:right="960"/>
              <w:jc w:val="left"/>
              <w:rPr>
                <w:rFonts w:ascii="仿宋_GB2312" w:eastAsia="仿宋_GB2312" w:hAnsi="黑体"/>
                <w:sz w:val="24"/>
                <w:szCs w:val="24"/>
              </w:rPr>
            </w:pPr>
          </w:p>
        </w:tc>
      </w:tr>
      <w:tr w:rsidR="00FF7090" w:rsidRPr="00B10781" w:rsidTr="003771FE">
        <w:trPr>
          <w:trHeight w:val="497"/>
        </w:trPr>
        <w:tc>
          <w:tcPr>
            <w:tcW w:w="1418" w:type="dxa"/>
            <w:shd w:val="clear" w:color="auto" w:fill="auto"/>
            <w:vAlign w:val="center"/>
          </w:tcPr>
          <w:p w:rsidR="00FF7090" w:rsidRPr="00B10781" w:rsidRDefault="00FF7090" w:rsidP="003771FE">
            <w:pPr>
              <w:rPr>
                <w:sz w:val="24"/>
                <w:szCs w:val="24"/>
              </w:rPr>
            </w:pPr>
            <w:proofErr w:type="gramStart"/>
            <w:r w:rsidRPr="00B10781">
              <w:rPr>
                <w:rFonts w:hint="eastAsia"/>
                <w:sz w:val="24"/>
                <w:szCs w:val="24"/>
              </w:rPr>
              <w:t>调单</w:t>
            </w:r>
            <w:proofErr w:type="gramEnd"/>
          </w:p>
        </w:tc>
        <w:tc>
          <w:tcPr>
            <w:tcW w:w="3301" w:type="dxa"/>
            <w:shd w:val="clear" w:color="auto" w:fill="auto"/>
            <w:vAlign w:val="center"/>
          </w:tcPr>
          <w:p w:rsidR="00FF7090" w:rsidRPr="00B10781" w:rsidRDefault="00FF7090" w:rsidP="003771FE">
            <w:pPr>
              <w:rPr>
                <w:sz w:val="24"/>
                <w:szCs w:val="24"/>
              </w:rPr>
            </w:pPr>
            <w:r w:rsidRPr="00B10781">
              <w:rPr>
                <w:rFonts w:hint="eastAsia"/>
                <w:sz w:val="24"/>
                <w:szCs w:val="24"/>
              </w:rPr>
              <w:t>持卡人索取交易单据。</w:t>
            </w:r>
          </w:p>
        </w:tc>
        <w:tc>
          <w:tcPr>
            <w:tcW w:w="2936" w:type="dxa"/>
            <w:shd w:val="clear" w:color="auto" w:fill="auto"/>
            <w:vAlign w:val="center"/>
          </w:tcPr>
          <w:p w:rsidR="00FF7090" w:rsidRPr="00B10781" w:rsidRDefault="00FF7090" w:rsidP="003771FE">
            <w:pPr>
              <w:rPr>
                <w:sz w:val="24"/>
                <w:szCs w:val="24"/>
              </w:rPr>
            </w:pPr>
            <w:r w:rsidRPr="00B10781">
              <w:rPr>
                <w:rFonts w:hint="eastAsia"/>
                <w:sz w:val="24"/>
                <w:szCs w:val="24"/>
              </w:rPr>
              <w:t>10</w:t>
            </w:r>
            <w:r w:rsidRPr="00B10781">
              <w:rPr>
                <w:rFonts w:hint="eastAsia"/>
                <w:sz w:val="24"/>
                <w:szCs w:val="24"/>
              </w:rPr>
              <w:t>元</w:t>
            </w:r>
          </w:p>
        </w:tc>
        <w:tc>
          <w:tcPr>
            <w:tcW w:w="2268" w:type="dxa"/>
            <w:shd w:val="clear" w:color="auto" w:fill="auto"/>
            <w:vAlign w:val="center"/>
          </w:tcPr>
          <w:p w:rsidR="00FF7090" w:rsidRPr="00B10781" w:rsidRDefault="00FF7090" w:rsidP="003771FE">
            <w:pPr>
              <w:ind w:right="960"/>
              <w:jc w:val="left"/>
              <w:rPr>
                <w:rFonts w:ascii="仿宋_GB2312" w:eastAsia="仿宋_GB2312" w:hAnsi="黑体"/>
                <w:sz w:val="24"/>
                <w:szCs w:val="24"/>
              </w:rPr>
            </w:pPr>
          </w:p>
        </w:tc>
      </w:tr>
      <w:tr w:rsidR="00FF7090" w:rsidRPr="00B10781" w:rsidTr="003771FE">
        <w:tc>
          <w:tcPr>
            <w:tcW w:w="1418" w:type="dxa"/>
            <w:shd w:val="clear" w:color="auto" w:fill="auto"/>
            <w:vAlign w:val="center"/>
          </w:tcPr>
          <w:p w:rsidR="00FF7090" w:rsidRPr="00B10781" w:rsidRDefault="00FF7090" w:rsidP="003771FE">
            <w:pPr>
              <w:rPr>
                <w:sz w:val="24"/>
                <w:szCs w:val="24"/>
              </w:rPr>
            </w:pPr>
            <w:r w:rsidRPr="00B10781">
              <w:rPr>
                <w:rFonts w:hint="eastAsia"/>
                <w:sz w:val="24"/>
                <w:szCs w:val="24"/>
              </w:rPr>
              <w:t>现金分期</w:t>
            </w:r>
          </w:p>
        </w:tc>
        <w:tc>
          <w:tcPr>
            <w:tcW w:w="3301" w:type="dxa"/>
            <w:shd w:val="clear" w:color="auto" w:fill="auto"/>
            <w:vAlign w:val="center"/>
          </w:tcPr>
          <w:p w:rsidR="00FF7090" w:rsidRPr="00B10781" w:rsidRDefault="00FF7090" w:rsidP="003771FE">
            <w:pPr>
              <w:rPr>
                <w:sz w:val="24"/>
                <w:szCs w:val="24"/>
              </w:rPr>
            </w:pPr>
            <w:r w:rsidRPr="00B10781">
              <w:rPr>
                <w:rFonts w:hint="eastAsia"/>
                <w:sz w:val="24"/>
                <w:szCs w:val="24"/>
              </w:rPr>
              <w:t>发卡机构为持卡人提供的支取现金、分期偿还业务，持卡人申请的现金分期额度在持卡人使用额度内，且每次申请的最低金额为</w:t>
            </w:r>
            <w:r w:rsidRPr="00B10781">
              <w:rPr>
                <w:rFonts w:hint="eastAsia"/>
                <w:sz w:val="24"/>
                <w:szCs w:val="24"/>
              </w:rPr>
              <w:t>2000</w:t>
            </w:r>
            <w:r w:rsidRPr="00B10781">
              <w:rPr>
                <w:rFonts w:hint="eastAsia"/>
                <w:sz w:val="24"/>
                <w:szCs w:val="24"/>
              </w:rPr>
              <w:t>元。</w:t>
            </w:r>
          </w:p>
        </w:tc>
        <w:tc>
          <w:tcPr>
            <w:tcW w:w="2936" w:type="dxa"/>
            <w:shd w:val="clear" w:color="auto" w:fill="auto"/>
            <w:vAlign w:val="center"/>
          </w:tcPr>
          <w:p w:rsidR="00FF7090" w:rsidRPr="00B10781" w:rsidRDefault="00FF7090" w:rsidP="003771FE">
            <w:pPr>
              <w:rPr>
                <w:sz w:val="24"/>
                <w:szCs w:val="24"/>
              </w:rPr>
            </w:pPr>
            <w:r w:rsidRPr="00B10781">
              <w:rPr>
                <w:rFonts w:hint="eastAsia"/>
                <w:sz w:val="24"/>
                <w:szCs w:val="24"/>
              </w:rPr>
              <w:t>3</w:t>
            </w:r>
            <w:r w:rsidRPr="00B10781">
              <w:rPr>
                <w:rFonts w:hint="eastAsia"/>
                <w:sz w:val="24"/>
                <w:szCs w:val="24"/>
              </w:rPr>
              <w:t>期费率</w:t>
            </w:r>
            <w:r w:rsidRPr="00B10781">
              <w:rPr>
                <w:rFonts w:hint="eastAsia"/>
                <w:sz w:val="24"/>
                <w:szCs w:val="24"/>
              </w:rPr>
              <w:t>0.80%/</w:t>
            </w:r>
            <w:r w:rsidRPr="00B10781">
              <w:rPr>
                <w:rFonts w:hint="eastAsia"/>
                <w:sz w:val="24"/>
                <w:szCs w:val="24"/>
              </w:rPr>
              <w:t>月；</w:t>
            </w:r>
            <w:r w:rsidRPr="00B10781">
              <w:rPr>
                <w:rFonts w:hint="eastAsia"/>
                <w:sz w:val="24"/>
                <w:szCs w:val="24"/>
              </w:rPr>
              <w:t>6</w:t>
            </w:r>
            <w:r w:rsidRPr="00B10781">
              <w:rPr>
                <w:rFonts w:hint="eastAsia"/>
                <w:sz w:val="24"/>
                <w:szCs w:val="24"/>
              </w:rPr>
              <w:t>、</w:t>
            </w:r>
            <w:r w:rsidRPr="00B10781">
              <w:rPr>
                <w:rFonts w:hint="eastAsia"/>
                <w:sz w:val="24"/>
                <w:szCs w:val="24"/>
              </w:rPr>
              <w:t>9</w:t>
            </w:r>
            <w:r w:rsidRPr="00B10781">
              <w:rPr>
                <w:rFonts w:hint="eastAsia"/>
                <w:sz w:val="24"/>
                <w:szCs w:val="24"/>
              </w:rPr>
              <w:t>、</w:t>
            </w:r>
            <w:r w:rsidRPr="00B10781">
              <w:rPr>
                <w:rFonts w:hint="eastAsia"/>
                <w:sz w:val="24"/>
                <w:szCs w:val="24"/>
              </w:rPr>
              <w:t>12</w:t>
            </w:r>
            <w:r w:rsidRPr="00B10781">
              <w:rPr>
                <w:rFonts w:hint="eastAsia"/>
                <w:sz w:val="24"/>
                <w:szCs w:val="24"/>
              </w:rPr>
              <w:t>期费率</w:t>
            </w:r>
            <w:r w:rsidRPr="00B10781">
              <w:rPr>
                <w:rFonts w:hint="eastAsia"/>
                <w:sz w:val="24"/>
                <w:szCs w:val="24"/>
              </w:rPr>
              <w:t>0.75%/</w:t>
            </w:r>
            <w:r w:rsidRPr="00B10781">
              <w:rPr>
                <w:rFonts w:hint="eastAsia"/>
                <w:sz w:val="24"/>
                <w:szCs w:val="24"/>
              </w:rPr>
              <w:t>月；</w:t>
            </w:r>
            <w:r w:rsidRPr="00B10781">
              <w:rPr>
                <w:rFonts w:hint="eastAsia"/>
                <w:sz w:val="24"/>
                <w:szCs w:val="24"/>
              </w:rPr>
              <w:t>18</w:t>
            </w:r>
            <w:r w:rsidRPr="00B10781">
              <w:rPr>
                <w:rFonts w:hint="eastAsia"/>
                <w:sz w:val="24"/>
                <w:szCs w:val="24"/>
              </w:rPr>
              <w:t>、</w:t>
            </w:r>
            <w:r w:rsidRPr="00B10781">
              <w:rPr>
                <w:rFonts w:hint="eastAsia"/>
                <w:sz w:val="24"/>
                <w:szCs w:val="24"/>
              </w:rPr>
              <w:t>24</w:t>
            </w:r>
            <w:r w:rsidRPr="00B10781">
              <w:rPr>
                <w:rFonts w:hint="eastAsia"/>
                <w:sz w:val="24"/>
                <w:szCs w:val="24"/>
              </w:rPr>
              <w:t>期费率</w:t>
            </w:r>
            <w:r w:rsidRPr="00B10781">
              <w:rPr>
                <w:rFonts w:hint="eastAsia"/>
                <w:sz w:val="24"/>
                <w:szCs w:val="24"/>
              </w:rPr>
              <w:t>0.70%/</w:t>
            </w:r>
            <w:r w:rsidRPr="00B10781">
              <w:rPr>
                <w:rFonts w:hint="eastAsia"/>
                <w:sz w:val="24"/>
                <w:szCs w:val="24"/>
              </w:rPr>
              <w:t>月</w:t>
            </w:r>
          </w:p>
        </w:tc>
        <w:tc>
          <w:tcPr>
            <w:tcW w:w="2268" w:type="dxa"/>
            <w:shd w:val="clear" w:color="auto" w:fill="auto"/>
            <w:vAlign w:val="center"/>
          </w:tcPr>
          <w:p w:rsidR="00FF7090" w:rsidRPr="00B10781" w:rsidRDefault="00FF7090" w:rsidP="003771FE">
            <w:pPr>
              <w:ind w:right="960"/>
              <w:jc w:val="left"/>
              <w:rPr>
                <w:rFonts w:ascii="仿宋_GB2312" w:eastAsia="仿宋_GB2312" w:hAnsi="黑体"/>
                <w:sz w:val="24"/>
                <w:szCs w:val="24"/>
              </w:rPr>
            </w:pPr>
          </w:p>
        </w:tc>
      </w:tr>
      <w:tr w:rsidR="00FF7090" w:rsidRPr="00B10781" w:rsidTr="003771FE">
        <w:trPr>
          <w:trHeight w:val="966"/>
        </w:trPr>
        <w:tc>
          <w:tcPr>
            <w:tcW w:w="1418" w:type="dxa"/>
            <w:shd w:val="clear" w:color="auto" w:fill="auto"/>
            <w:vAlign w:val="center"/>
          </w:tcPr>
          <w:p w:rsidR="00FF7090" w:rsidRPr="00B10781" w:rsidRDefault="00FF7090" w:rsidP="003771FE">
            <w:pPr>
              <w:rPr>
                <w:sz w:val="24"/>
                <w:szCs w:val="24"/>
              </w:rPr>
            </w:pPr>
            <w:r w:rsidRPr="00B10781">
              <w:rPr>
                <w:rFonts w:hint="eastAsia"/>
                <w:sz w:val="24"/>
                <w:szCs w:val="24"/>
              </w:rPr>
              <w:t>灵活分期</w:t>
            </w:r>
          </w:p>
        </w:tc>
        <w:tc>
          <w:tcPr>
            <w:tcW w:w="3301" w:type="dxa"/>
            <w:shd w:val="clear" w:color="auto" w:fill="auto"/>
            <w:vAlign w:val="center"/>
          </w:tcPr>
          <w:p w:rsidR="00FF7090" w:rsidRPr="00B10781" w:rsidRDefault="00FF7090" w:rsidP="003771FE">
            <w:pPr>
              <w:rPr>
                <w:sz w:val="24"/>
                <w:szCs w:val="24"/>
              </w:rPr>
            </w:pPr>
            <w:r w:rsidRPr="00B10781">
              <w:rPr>
                <w:rFonts w:hint="eastAsia"/>
                <w:sz w:val="24"/>
                <w:szCs w:val="24"/>
              </w:rPr>
              <w:t>又</w:t>
            </w:r>
            <w:proofErr w:type="gramStart"/>
            <w:r w:rsidRPr="00B10781">
              <w:rPr>
                <w:rFonts w:hint="eastAsia"/>
                <w:sz w:val="24"/>
                <w:szCs w:val="24"/>
              </w:rPr>
              <w:t>称消费</w:t>
            </w:r>
            <w:proofErr w:type="gramEnd"/>
            <w:r w:rsidRPr="00B10781">
              <w:rPr>
                <w:rFonts w:hint="eastAsia"/>
                <w:sz w:val="24"/>
                <w:szCs w:val="24"/>
              </w:rPr>
              <w:t>分期，是指持卡人申请将未出账单的任一笔消费交易金额转成分期归还的一种分期功能。</w:t>
            </w:r>
          </w:p>
        </w:tc>
        <w:tc>
          <w:tcPr>
            <w:tcW w:w="2936" w:type="dxa"/>
            <w:shd w:val="clear" w:color="auto" w:fill="auto"/>
            <w:vAlign w:val="center"/>
          </w:tcPr>
          <w:p w:rsidR="00FF7090" w:rsidRPr="00B10781" w:rsidRDefault="00FF7090" w:rsidP="003771FE">
            <w:pPr>
              <w:rPr>
                <w:sz w:val="24"/>
                <w:szCs w:val="24"/>
              </w:rPr>
            </w:pPr>
            <w:r w:rsidRPr="00B10781">
              <w:rPr>
                <w:rFonts w:hint="eastAsia"/>
                <w:sz w:val="24"/>
                <w:szCs w:val="24"/>
              </w:rPr>
              <w:t>3</w:t>
            </w:r>
            <w:r w:rsidRPr="00B10781">
              <w:rPr>
                <w:rFonts w:hint="eastAsia"/>
                <w:sz w:val="24"/>
                <w:szCs w:val="24"/>
              </w:rPr>
              <w:t>期费率</w:t>
            </w:r>
            <w:r w:rsidRPr="00B10781">
              <w:rPr>
                <w:rFonts w:hint="eastAsia"/>
                <w:sz w:val="24"/>
                <w:szCs w:val="24"/>
              </w:rPr>
              <w:t>0.60%/</w:t>
            </w:r>
            <w:r w:rsidRPr="00B10781">
              <w:rPr>
                <w:rFonts w:hint="eastAsia"/>
                <w:sz w:val="24"/>
                <w:szCs w:val="24"/>
              </w:rPr>
              <w:t>月；</w:t>
            </w:r>
            <w:r w:rsidRPr="00B10781">
              <w:rPr>
                <w:rFonts w:hint="eastAsia"/>
                <w:sz w:val="24"/>
                <w:szCs w:val="24"/>
              </w:rPr>
              <w:t>6</w:t>
            </w:r>
            <w:r w:rsidRPr="00B10781">
              <w:rPr>
                <w:rFonts w:hint="eastAsia"/>
                <w:sz w:val="24"/>
                <w:szCs w:val="24"/>
              </w:rPr>
              <w:t>、</w:t>
            </w:r>
            <w:r w:rsidRPr="00B10781">
              <w:rPr>
                <w:rFonts w:hint="eastAsia"/>
                <w:sz w:val="24"/>
                <w:szCs w:val="24"/>
              </w:rPr>
              <w:t>9</w:t>
            </w:r>
            <w:r w:rsidRPr="00B10781">
              <w:rPr>
                <w:rFonts w:hint="eastAsia"/>
                <w:sz w:val="24"/>
                <w:szCs w:val="24"/>
              </w:rPr>
              <w:t>、</w:t>
            </w:r>
            <w:r w:rsidRPr="00B10781">
              <w:rPr>
                <w:rFonts w:hint="eastAsia"/>
                <w:sz w:val="24"/>
                <w:szCs w:val="24"/>
              </w:rPr>
              <w:t>12</w:t>
            </w:r>
            <w:r w:rsidRPr="00B10781">
              <w:rPr>
                <w:rFonts w:hint="eastAsia"/>
                <w:sz w:val="24"/>
                <w:szCs w:val="24"/>
              </w:rPr>
              <w:t>期费率</w:t>
            </w:r>
            <w:r w:rsidRPr="00B10781">
              <w:rPr>
                <w:rFonts w:hint="eastAsia"/>
                <w:sz w:val="24"/>
                <w:szCs w:val="24"/>
              </w:rPr>
              <w:t>0.55%/</w:t>
            </w:r>
            <w:r w:rsidRPr="00B10781">
              <w:rPr>
                <w:rFonts w:hint="eastAsia"/>
                <w:sz w:val="24"/>
                <w:szCs w:val="24"/>
              </w:rPr>
              <w:t>月；</w:t>
            </w:r>
            <w:r w:rsidRPr="00B10781" w:rsidDel="008B7687">
              <w:rPr>
                <w:rFonts w:hint="eastAsia"/>
                <w:sz w:val="24"/>
                <w:szCs w:val="24"/>
              </w:rPr>
              <w:t xml:space="preserve"> </w:t>
            </w:r>
            <w:r w:rsidRPr="00B10781">
              <w:rPr>
                <w:rFonts w:hint="eastAsia"/>
                <w:sz w:val="24"/>
                <w:szCs w:val="24"/>
              </w:rPr>
              <w:t>18</w:t>
            </w:r>
            <w:r w:rsidRPr="00B10781">
              <w:rPr>
                <w:rFonts w:hint="eastAsia"/>
                <w:sz w:val="24"/>
                <w:szCs w:val="24"/>
              </w:rPr>
              <w:t>、</w:t>
            </w:r>
            <w:r w:rsidRPr="00B10781">
              <w:rPr>
                <w:rFonts w:hint="eastAsia"/>
                <w:sz w:val="24"/>
                <w:szCs w:val="24"/>
              </w:rPr>
              <w:t>24</w:t>
            </w:r>
            <w:r w:rsidRPr="00B10781">
              <w:rPr>
                <w:rFonts w:hint="eastAsia"/>
                <w:sz w:val="24"/>
                <w:szCs w:val="24"/>
              </w:rPr>
              <w:t>期费率</w:t>
            </w:r>
            <w:r w:rsidRPr="00B10781">
              <w:rPr>
                <w:rFonts w:hint="eastAsia"/>
                <w:sz w:val="24"/>
                <w:szCs w:val="24"/>
              </w:rPr>
              <w:t>0.50%/</w:t>
            </w:r>
            <w:r w:rsidRPr="00B10781">
              <w:rPr>
                <w:rFonts w:hint="eastAsia"/>
                <w:sz w:val="24"/>
                <w:szCs w:val="24"/>
              </w:rPr>
              <w:t>月</w:t>
            </w:r>
          </w:p>
        </w:tc>
        <w:tc>
          <w:tcPr>
            <w:tcW w:w="2268" w:type="dxa"/>
            <w:shd w:val="clear" w:color="auto" w:fill="auto"/>
            <w:vAlign w:val="center"/>
          </w:tcPr>
          <w:p w:rsidR="00FF7090" w:rsidRPr="00B10781" w:rsidRDefault="00FF7090" w:rsidP="003771FE">
            <w:pPr>
              <w:ind w:right="960"/>
              <w:jc w:val="left"/>
              <w:rPr>
                <w:rFonts w:ascii="仿宋_GB2312" w:eastAsia="仿宋_GB2312" w:hAnsi="黑体"/>
                <w:sz w:val="24"/>
                <w:szCs w:val="24"/>
              </w:rPr>
            </w:pPr>
          </w:p>
        </w:tc>
      </w:tr>
      <w:tr w:rsidR="00FF7090" w:rsidRPr="00B10781" w:rsidTr="003771FE">
        <w:trPr>
          <w:trHeight w:val="1125"/>
        </w:trPr>
        <w:tc>
          <w:tcPr>
            <w:tcW w:w="1418" w:type="dxa"/>
            <w:shd w:val="clear" w:color="auto" w:fill="auto"/>
            <w:vAlign w:val="center"/>
          </w:tcPr>
          <w:p w:rsidR="00FF7090" w:rsidRPr="00B10781" w:rsidRDefault="00FF7090" w:rsidP="003771FE">
            <w:pPr>
              <w:rPr>
                <w:sz w:val="24"/>
                <w:szCs w:val="24"/>
              </w:rPr>
            </w:pPr>
            <w:r w:rsidRPr="00B10781">
              <w:rPr>
                <w:rFonts w:hint="eastAsia"/>
                <w:sz w:val="24"/>
                <w:szCs w:val="24"/>
              </w:rPr>
              <w:lastRenderedPageBreak/>
              <w:t>账单分期</w:t>
            </w:r>
          </w:p>
        </w:tc>
        <w:tc>
          <w:tcPr>
            <w:tcW w:w="3301" w:type="dxa"/>
            <w:shd w:val="clear" w:color="auto" w:fill="auto"/>
            <w:vAlign w:val="center"/>
          </w:tcPr>
          <w:p w:rsidR="00FF7090" w:rsidRPr="00B10781" w:rsidRDefault="00FF7090" w:rsidP="003771FE">
            <w:pPr>
              <w:rPr>
                <w:sz w:val="24"/>
                <w:szCs w:val="24"/>
              </w:rPr>
            </w:pPr>
            <w:r w:rsidRPr="00B10781">
              <w:rPr>
                <w:rFonts w:hint="eastAsia"/>
                <w:sz w:val="24"/>
                <w:szCs w:val="24"/>
              </w:rPr>
              <w:t>持卡人申请对账单的金额全额或部分金额转成分期归还的一种分期功能，申请当期客户需还足最小还款额，次月开始按月归还分期本金及手续费。</w:t>
            </w:r>
          </w:p>
        </w:tc>
        <w:tc>
          <w:tcPr>
            <w:tcW w:w="2936" w:type="dxa"/>
            <w:shd w:val="clear" w:color="auto" w:fill="auto"/>
            <w:vAlign w:val="center"/>
          </w:tcPr>
          <w:p w:rsidR="00FF7090" w:rsidRPr="00B10781" w:rsidRDefault="00FF7090" w:rsidP="003771FE">
            <w:pPr>
              <w:rPr>
                <w:sz w:val="24"/>
                <w:szCs w:val="24"/>
              </w:rPr>
            </w:pPr>
            <w:r w:rsidRPr="00B10781">
              <w:rPr>
                <w:rFonts w:hint="eastAsia"/>
                <w:sz w:val="24"/>
                <w:szCs w:val="24"/>
              </w:rPr>
              <w:t>3</w:t>
            </w:r>
            <w:r w:rsidRPr="00B10781">
              <w:rPr>
                <w:rFonts w:hint="eastAsia"/>
                <w:sz w:val="24"/>
                <w:szCs w:val="24"/>
              </w:rPr>
              <w:t>期费率</w:t>
            </w:r>
            <w:r w:rsidRPr="00B10781">
              <w:rPr>
                <w:rFonts w:hint="eastAsia"/>
                <w:sz w:val="24"/>
                <w:szCs w:val="24"/>
              </w:rPr>
              <w:t>0.60%/</w:t>
            </w:r>
            <w:r w:rsidRPr="00B10781">
              <w:rPr>
                <w:rFonts w:hint="eastAsia"/>
                <w:sz w:val="24"/>
                <w:szCs w:val="24"/>
              </w:rPr>
              <w:t>月；</w:t>
            </w:r>
            <w:r w:rsidRPr="00B10781">
              <w:rPr>
                <w:rFonts w:hint="eastAsia"/>
                <w:sz w:val="24"/>
                <w:szCs w:val="24"/>
              </w:rPr>
              <w:t>6</w:t>
            </w:r>
            <w:r w:rsidRPr="00B10781">
              <w:rPr>
                <w:rFonts w:hint="eastAsia"/>
                <w:sz w:val="24"/>
                <w:szCs w:val="24"/>
              </w:rPr>
              <w:t>、</w:t>
            </w:r>
            <w:r w:rsidRPr="00B10781">
              <w:rPr>
                <w:rFonts w:hint="eastAsia"/>
                <w:sz w:val="24"/>
                <w:szCs w:val="24"/>
              </w:rPr>
              <w:t>9</w:t>
            </w:r>
            <w:r w:rsidRPr="00B10781">
              <w:rPr>
                <w:rFonts w:hint="eastAsia"/>
                <w:sz w:val="24"/>
                <w:szCs w:val="24"/>
              </w:rPr>
              <w:t>、</w:t>
            </w:r>
            <w:r w:rsidRPr="00B10781">
              <w:rPr>
                <w:rFonts w:hint="eastAsia"/>
                <w:sz w:val="24"/>
                <w:szCs w:val="24"/>
              </w:rPr>
              <w:t>12</w:t>
            </w:r>
            <w:r w:rsidRPr="00B10781">
              <w:rPr>
                <w:rFonts w:hint="eastAsia"/>
                <w:sz w:val="24"/>
                <w:szCs w:val="24"/>
              </w:rPr>
              <w:t>期费率</w:t>
            </w:r>
            <w:r w:rsidRPr="00B10781">
              <w:rPr>
                <w:rFonts w:hint="eastAsia"/>
                <w:sz w:val="24"/>
                <w:szCs w:val="24"/>
              </w:rPr>
              <w:t>0.55%/</w:t>
            </w:r>
            <w:r w:rsidRPr="00B10781">
              <w:rPr>
                <w:rFonts w:hint="eastAsia"/>
                <w:sz w:val="24"/>
                <w:szCs w:val="24"/>
              </w:rPr>
              <w:t>月；</w:t>
            </w:r>
            <w:r w:rsidRPr="00B10781" w:rsidDel="008B7687">
              <w:rPr>
                <w:rFonts w:hint="eastAsia"/>
                <w:sz w:val="24"/>
                <w:szCs w:val="24"/>
              </w:rPr>
              <w:t xml:space="preserve"> </w:t>
            </w:r>
            <w:r w:rsidRPr="00B10781">
              <w:rPr>
                <w:rFonts w:hint="eastAsia"/>
                <w:sz w:val="24"/>
                <w:szCs w:val="24"/>
              </w:rPr>
              <w:t>18</w:t>
            </w:r>
            <w:r w:rsidRPr="00B10781">
              <w:rPr>
                <w:rFonts w:hint="eastAsia"/>
                <w:sz w:val="24"/>
                <w:szCs w:val="24"/>
              </w:rPr>
              <w:t>、</w:t>
            </w:r>
            <w:r w:rsidRPr="00B10781">
              <w:rPr>
                <w:rFonts w:hint="eastAsia"/>
                <w:sz w:val="24"/>
                <w:szCs w:val="24"/>
              </w:rPr>
              <w:t>24</w:t>
            </w:r>
            <w:r w:rsidRPr="00B10781">
              <w:rPr>
                <w:rFonts w:hint="eastAsia"/>
                <w:sz w:val="24"/>
                <w:szCs w:val="24"/>
              </w:rPr>
              <w:t>期费率</w:t>
            </w:r>
            <w:r w:rsidRPr="00B10781">
              <w:rPr>
                <w:rFonts w:hint="eastAsia"/>
                <w:sz w:val="24"/>
                <w:szCs w:val="24"/>
              </w:rPr>
              <w:t>0.50%/</w:t>
            </w:r>
            <w:r w:rsidRPr="00B10781">
              <w:rPr>
                <w:rFonts w:hint="eastAsia"/>
                <w:sz w:val="24"/>
                <w:szCs w:val="24"/>
              </w:rPr>
              <w:t>月</w:t>
            </w:r>
          </w:p>
        </w:tc>
        <w:tc>
          <w:tcPr>
            <w:tcW w:w="2268" w:type="dxa"/>
            <w:shd w:val="clear" w:color="auto" w:fill="auto"/>
            <w:vAlign w:val="center"/>
          </w:tcPr>
          <w:p w:rsidR="00FF7090" w:rsidRPr="00B10781" w:rsidRDefault="00FF7090" w:rsidP="003771FE">
            <w:pPr>
              <w:ind w:right="960"/>
              <w:jc w:val="left"/>
              <w:rPr>
                <w:rFonts w:ascii="仿宋_GB2312" w:eastAsia="仿宋_GB2312" w:hAnsi="黑体"/>
                <w:sz w:val="24"/>
                <w:szCs w:val="24"/>
              </w:rPr>
            </w:pPr>
          </w:p>
        </w:tc>
      </w:tr>
      <w:tr w:rsidR="00FF7090" w:rsidRPr="00B10781" w:rsidTr="003771FE">
        <w:tc>
          <w:tcPr>
            <w:tcW w:w="1418" w:type="dxa"/>
            <w:shd w:val="clear" w:color="auto" w:fill="auto"/>
            <w:vAlign w:val="center"/>
          </w:tcPr>
          <w:p w:rsidR="00FF7090" w:rsidRPr="00B10781" w:rsidRDefault="00FF7090" w:rsidP="003771FE">
            <w:pPr>
              <w:rPr>
                <w:sz w:val="24"/>
                <w:szCs w:val="24"/>
              </w:rPr>
            </w:pPr>
            <w:r w:rsidRPr="00B10781">
              <w:rPr>
                <w:rFonts w:hint="eastAsia"/>
                <w:sz w:val="24"/>
                <w:szCs w:val="24"/>
              </w:rPr>
              <w:t>大额分期</w:t>
            </w:r>
          </w:p>
        </w:tc>
        <w:tc>
          <w:tcPr>
            <w:tcW w:w="3301" w:type="dxa"/>
            <w:shd w:val="clear" w:color="auto" w:fill="auto"/>
            <w:vAlign w:val="center"/>
          </w:tcPr>
          <w:p w:rsidR="00FF7090" w:rsidRPr="00B10781" w:rsidRDefault="00FF7090" w:rsidP="003771FE">
            <w:pPr>
              <w:rPr>
                <w:sz w:val="24"/>
                <w:szCs w:val="24"/>
              </w:rPr>
            </w:pPr>
            <w:r w:rsidRPr="00B10781">
              <w:rPr>
                <w:rFonts w:hint="eastAsia"/>
                <w:sz w:val="24"/>
                <w:szCs w:val="24"/>
              </w:rPr>
              <w:t>发卡机构为持卡人提供大额分期专项额度，允许其在指定的特约商户购置特定的较大金额商品或服务，分期进行偿还的业务。</w:t>
            </w:r>
          </w:p>
        </w:tc>
        <w:tc>
          <w:tcPr>
            <w:tcW w:w="2936" w:type="dxa"/>
            <w:shd w:val="clear" w:color="auto" w:fill="auto"/>
            <w:vAlign w:val="center"/>
          </w:tcPr>
          <w:p w:rsidR="00FF7090" w:rsidRPr="00B10781" w:rsidRDefault="00FF7090" w:rsidP="003771FE">
            <w:pPr>
              <w:rPr>
                <w:sz w:val="24"/>
                <w:szCs w:val="24"/>
              </w:rPr>
            </w:pPr>
            <w:r w:rsidRPr="00B10781">
              <w:rPr>
                <w:rFonts w:hint="eastAsia"/>
                <w:sz w:val="24"/>
                <w:szCs w:val="24"/>
              </w:rPr>
              <w:t>协议费率，按同期同档次贷款利率上浮</w:t>
            </w:r>
            <w:r w:rsidRPr="00B10781">
              <w:rPr>
                <w:rFonts w:hint="eastAsia"/>
                <w:sz w:val="24"/>
                <w:szCs w:val="24"/>
              </w:rPr>
              <w:t>0%-20%</w:t>
            </w:r>
          </w:p>
        </w:tc>
        <w:tc>
          <w:tcPr>
            <w:tcW w:w="2268" w:type="dxa"/>
            <w:shd w:val="clear" w:color="auto" w:fill="auto"/>
            <w:vAlign w:val="center"/>
          </w:tcPr>
          <w:p w:rsidR="00FF7090" w:rsidRPr="00B10781" w:rsidRDefault="00FF7090" w:rsidP="003771FE">
            <w:pPr>
              <w:ind w:right="960"/>
              <w:jc w:val="left"/>
              <w:rPr>
                <w:rFonts w:ascii="仿宋_GB2312" w:eastAsia="仿宋_GB2312" w:hAnsi="黑体"/>
                <w:sz w:val="24"/>
                <w:szCs w:val="24"/>
              </w:rPr>
            </w:pPr>
          </w:p>
        </w:tc>
      </w:tr>
    </w:tbl>
    <w:p w:rsidR="00FF7090" w:rsidRPr="00227110" w:rsidRDefault="00FF7090" w:rsidP="00FF7090">
      <w:pPr>
        <w:ind w:right="960"/>
        <w:jc w:val="left"/>
        <w:rPr>
          <w:rFonts w:ascii="仿宋_GB2312" w:eastAsia="仿宋_GB2312" w:hAnsi="黑体"/>
          <w:szCs w:val="32"/>
        </w:rPr>
      </w:pPr>
    </w:p>
    <w:p w:rsidR="00561ACC" w:rsidRPr="00FF7090" w:rsidRDefault="00561ACC"/>
    <w:sectPr w:rsidR="00561ACC" w:rsidRPr="00FF70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419" w:rsidRDefault="00AF4419" w:rsidP="00FF7090">
      <w:r>
        <w:separator/>
      </w:r>
    </w:p>
  </w:endnote>
  <w:endnote w:type="continuationSeparator" w:id="0">
    <w:p w:rsidR="00AF4419" w:rsidRDefault="00AF4419" w:rsidP="00FF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419" w:rsidRDefault="00AF4419" w:rsidP="00FF7090">
      <w:r>
        <w:separator/>
      </w:r>
    </w:p>
  </w:footnote>
  <w:footnote w:type="continuationSeparator" w:id="0">
    <w:p w:rsidR="00AF4419" w:rsidRDefault="00AF4419" w:rsidP="00FF7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8C0"/>
    <w:rsid w:val="00561ACC"/>
    <w:rsid w:val="007738C0"/>
    <w:rsid w:val="00AF4419"/>
    <w:rsid w:val="00FF7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090"/>
    <w:pPr>
      <w:widowControl w:val="0"/>
      <w:jc w:val="both"/>
    </w:pPr>
    <w:rPr>
      <w:rFonts w:ascii="Times New Roman" w:eastAsia="方正仿宋_GBK" w:hAnsi="Times New Roman" w:cs="Times New Roman"/>
      <w:sz w:val="32"/>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70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F7090"/>
    <w:rPr>
      <w:sz w:val="18"/>
      <w:szCs w:val="18"/>
    </w:rPr>
  </w:style>
  <w:style w:type="paragraph" w:styleId="a4">
    <w:name w:val="footer"/>
    <w:basedOn w:val="a"/>
    <w:link w:val="Char0"/>
    <w:uiPriority w:val="99"/>
    <w:unhideWhenUsed/>
    <w:rsid w:val="00FF70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F709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090"/>
    <w:pPr>
      <w:widowControl w:val="0"/>
      <w:jc w:val="both"/>
    </w:pPr>
    <w:rPr>
      <w:rFonts w:ascii="Times New Roman" w:eastAsia="方正仿宋_GBK" w:hAnsi="Times New Roman" w:cs="Times New Roman"/>
      <w:sz w:val="32"/>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70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F7090"/>
    <w:rPr>
      <w:sz w:val="18"/>
      <w:szCs w:val="18"/>
    </w:rPr>
  </w:style>
  <w:style w:type="paragraph" w:styleId="a4">
    <w:name w:val="footer"/>
    <w:basedOn w:val="a"/>
    <w:link w:val="Char0"/>
    <w:uiPriority w:val="99"/>
    <w:unhideWhenUsed/>
    <w:rsid w:val="00FF70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F70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qium</dc:creator>
  <cp:keywords/>
  <dc:description/>
  <cp:lastModifiedBy>qium</cp:lastModifiedBy>
  <cp:revision>2</cp:revision>
  <dcterms:created xsi:type="dcterms:W3CDTF">2016-06-08T04:14:00Z</dcterms:created>
  <dcterms:modified xsi:type="dcterms:W3CDTF">2016-06-08T04:14:00Z</dcterms:modified>
</cp:coreProperties>
</file>